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77" w:rsidRPr="00A405CA" w:rsidRDefault="009A7A5B" w:rsidP="00DF4E77">
      <w:r>
        <w:rPr>
          <w:noProof/>
        </w:rPr>
        <w:drawing>
          <wp:anchor distT="24384" distB="29845" distL="199644" distR="145669" simplePos="0" relativeHeight="251655168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153483</wp:posOffset>
            </wp:positionV>
            <wp:extent cx="846455" cy="731520"/>
            <wp:effectExtent l="114300" t="57150" r="67945" b="68580"/>
            <wp:wrapNone/>
            <wp:docPr id="7" name="Picture 0" descr="unilogo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unilogo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731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F4E77" w:rsidRPr="00A405CA" w:rsidRDefault="009A7A5B" w:rsidP="00DF4E77">
      <w:r>
        <w:rPr>
          <w:noProof/>
        </w:rPr>
        <w:drawing>
          <wp:anchor distT="36576" distB="99187" distL="205740" distR="164846" simplePos="0" relativeHeight="251660288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125730</wp:posOffset>
            </wp:positionV>
            <wp:extent cx="626110" cy="553085"/>
            <wp:effectExtent l="114300" t="76200" r="78740" b="151765"/>
            <wp:wrapNone/>
            <wp:docPr id="6" name="Picture 0" descr="Untitled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Untitled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3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93218" distL="211836" distR="162179" simplePos="0" relativeHeight="251658240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129540</wp:posOffset>
            </wp:positionV>
            <wp:extent cx="647065" cy="534035"/>
            <wp:effectExtent l="114300" t="57150" r="76835" b="151765"/>
            <wp:wrapNone/>
            <wp:docPr id="5" name="Picture 5" descr="Untitl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Untitle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34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F4E77" w:rsidRDefault="00DF4E77" w:rsidP="00DF4E77"/>
    <w:p w:rsidR="00DF4E77" w:rsidRDefault="00DF4E77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565"/>
        <w:gridCol w:w="221"/>
        <w:gridCol w:w="146"/>
        <w:gridCol w:w="8320"/>
        <w:gridCol w:w="304"/>
      </w:tblGrid>
      <w:tr w:rsidR="00DF4E77" w:rsidRPr="00DD1231" w:rsidTr="00DF4E77">
        <w:trPr>
          <w:tblCellSpacing w:w="15" w:type="dxa"/>
        </w:trPr>
        <w:tc>
          <w:tcPr>
            <w:tcW w:w="7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>
            <w:pPr>
              <w:jc w:val="center"/>
            </w:pPr>
            <w:r w:rsidRPr="00DD1231">
              <w:br/>
              <w:t>Shoubra Faculty of Engineering</w:t>
            </w:r>
          </w:p>
        </w:tc>
        <w:tc>
          <w:tcPr>
            <w:tcW w:w="14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E77" w:rsidRPr="00DD1231" w:rsidRDefault="00DF4E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CEE" w:rsidRDefault="00DF4E77" w:rsidP="009A7A5B">
            <w:pPr>
              <w:jc w:val="center"/>
              <w:rPr>
                <w:sz w:val="32"/>
                <w:szCs w:val="32"/>
              </w:rPr>
            </w:pPr>
            <w:r w:rsidRPr="00DD1231">
              <w:rPr>
                <w:sz w:val="32"/>
                <w:szCs w:val="32"/>
              </w:rPr>
              <w:br/>
            </w:r>
          </w:p>
          <w:p w:rsidR="00DF4E77" w:rsidRPr="00DD1231" w:rsidRDefault="00DF4E77" w:rsidP="00397380">
            <w:pPr>
              <w:jc w:val="center"/>
              <w:rPr>
                <w:sz w:val="32"/>
                <w:szCs w:val="32"/>
              </w:rPr>
            </w:pPr>
            <w:r w:rsidRPr="00DD1231">
              <w:rPr>
                <w:sz w:val="32"/>
                <w:szCs w:val="32"/>
              </w:rPr>
              <w:t xml:space="preserve">Course Specifications : </w:t>
            </w:r>
            <w:r w:rsidR="00397380" w:rsidRPr="0039738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Failure Analysis and Fracture Mechanics</w:t>
            </w:r>
            <w:r w:rsidR="00EE4001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(</w:t>
            </w:r>
            <w:r w:rsidR="0073599A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 xml:space="preserve">MED </w:t>
            </w:r>
            <w:r w:rsidR="00397380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515</w:t>
            </w:r>
            <w:r w:rsidR="00EE4001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>
            <w:pPr>
              <w:jc w:val="center"/>
            </w:pPr>
            <w:r w:rsidRPr="00DD1231">
              <w:t> </w:t>
            </w:r>
          </w:p>
        </w:tc>
      </w:tr>
      <w:tr w:rsidR="00DF4E77" w:rsidRPr="00DD1231" w:rsidTr="00DF4E77">
        <w:trPr>
          <w:tblCellSpacing w:w="15" w:type="dxa"/>
        </w:trPr>
        <w:tc>
          <w:tcPr>
            <w:tcW w:w="815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F4E77" w:rsidRPr="00DD1231" w:rsidRDefault="00DF4E77" w:rsidP="00AD667C">
            <w:pPr>
              <w:rPr>
                <w:sz w:val="14"/>
                <w:szCs w:val="14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 w:rsidP="00AD667C">
            <w:pPr>
              <w:rPr>
                <w:sz w:val="14"/>
                <w:szCs w:val="14"/>
              </w:rPr>
            </w:pPr>
          </w:p>
        </w:tc>
      </w:tr>
    </w:tbl>
    <w:p w:rsidR="00AD667C" w:rsidRPr="00DD1231" w:rsidRDefault="00AD667C">
      <w:pPr>
        <w:rPr>
          <w:vanish/>
        </w:rPr>
      </w:pPr>
    </w:p>
    <w:p w:rsidR="0073599A" w:rsidRDefault="0073599A" w:rsidP="0008702F">
      <w:pPr>
        <w:rPr>
          <w:b/>
          <w:bCs/>
        </w:rPr>
      </w:pPr>
      <w:r w:rsidRPr="00DD1231">
        <w:rPr>
          <w:b/>
          <w:bCs/>
        </w:rPr>
        <w:t>University</w:t>
      </w:r>
      <w:r w:rsidRPr="00DD1231">
        <w:t xml:space="preserve">: </w:t>
      </w:r>
      <w:r>
        <w:tab/>
      </w:r>
      <w:r w:rsidRPr="00DD1231">
        <w:t xml:space="preserve">Benha </w:t>
      </w:r>
      <w:r w:rsidR="0008702F">
        <w:t>U</w:t>
      </w:r>
      <w:r w:rsidRPr="00DD1231">
        <w:t>niversity</w:t>
      </w:r>
    </w:p>
    <w:p w:rsidR="0073599A" w:rsidRPr="00DD1231" w:rsidRDefault="0073599A" w:rsidP="0073599A">
      <w:r w:rsidRPr="00DD1231">
        <w:rPr>
          <w:b/>
          <w:bCs/>
        </w:rPr>
        <w:t>Faculty</w:t>
      </w:r>
      <w:r w:rsidRPr="00DD1231">
        <w:t xml:space="preserve">: </w:t>
      </w:r>
      <w:r>
        <w:tab/>
      </w:r>
      <w:r w:rsidRPr="00DD1231">
        <w:t>Shoubra Faculty of Engineering</w:t>
      </w:r>
    </w:p>
    <w:p w:rsidR="0073599A" w:rsidRPr="00DD1231" w:rsidRDefault="0073599A" w:rsidP="0073599A">
      <w:r w:rsidRPr="00DD1231">
        <w:rPr>
          <w:b/>
          <w:bCs/>
        </w:rPr>
        <w:t>Department</w:t>
      </w:r>
      <w:r w:rsidRPr="00DD1231">
        <w:t xml:space="preserve">: </w:t>
      </w:r>
      <w:r>
        <w:tab/>
      </w:r>
      <w:r w:rsidRPr="00DD1231">
        <w:t xml:space="preserve">Mechanical Engineering Department </w:t>
      </w:r>
    </w:p>
    <w:p w:rsidR="0073599A" w:rsidRDefault="0073599A" w:rsidP="0073599A">
      <w:pPr>
        <w:ind w:right="-1"/>
        <w:rPr>
          <w:b/>
          <w:bCs/>
        </w:rPr>
      </w:pPr>
    </w:p>
    <w:p w:rsidR="0073599A" w:rsidRPr="00604DF5" w:rsidRDefault="0073599A" w:rsidP="009D1CA8">
      <w:pPr>
        <w:ind w:right="-1"/>
        <w:rPr>
          <w:b/>
          <w:bCs/>
        </w:rPr>
      </w:pPr>
      <w:r>
        <w:rPr>
          <w:b/>
          <w:bCs/>
        </w:rPr>
        <w:t>Program(s) on which the course is given</w:t>
      </w:r>
      <w:r w:rsidR="00FD439D">
        <w:rPr>
          <w:b/>
          <w:bCs/>
        </w:rPr>
        <w:t xml:space="preserve">: </w:t>
      </w:r>
      <w:r>
        <w:t xml:space="preserve">Post Graduate </w:t>
      </w:r>
      <w:r w:rsidR="0073152A">
        <w:rPr>
          <w:b/>
          <w:bCs/>
        </w:rPr>
        <w:t>Diploma</w:t>
      </w:r>
      <w:r>
        <w:rPr>
          <w:b/>
          <w:bCs/>
        </w:rPr>
        <w:t xml:space="preserve">. </w:t>
      </w:r>
      <w:r w:rsidR="009D1CA8" w:rsidRPr="009D1CA8">
        <w:t xml:space="preserve">In Production &amp; Design (Material Engineering) </w:t>
      </w:r>
    </w:p>
    <w:p w:rsidR="0073599A" w:rsidRPr="007D721D" w:rsidRDefault="0073599A" w:rsidP="00397380">
      <w:r w:rsidRPr="004C5321">
        <w:rPr>
          <w:b/>
          <w:bCs/>
        </w:rPr>
        <w:t>Compulsory or Elective element of program:</w:t>
      </w:r>
      <w:r w:rsidR="0044094C">
        <w:rPr>
          <w:b/>
          <w:bCs/>
        </w:rPr>
        <w:t xml:space="preserve"> </w:t>
      </w:r>
      <w:r w:rsidR="00397380">
        <w:rPr>
          <w:rStyle w:val="shorttext1"/>
        </w:rPr>
        <w:t>Elective</w:t>
      </w:r>
    </w:p>
    <w:p w:rsidR="0073599A" w:rsidRPr="007D721D" w:rsidRDefault="0073599A" w:rsidP="0073599A">
      <w:pPr>
        <w:ind w:right="964"/>
      </w:pPr>
      <w:r w:rsidRPr="004C5321">
        <w:rPr>
          <w:b/>
          <w:bCs/>
        </w:rPr>
        <w:t xml:space="preserve">Department offering the program: </w:t>
      </w:r>
      <w:r w:rsidRPr="007D721D">
        <w:tab/>
        <w:t xml:space="preserve">Mechanical Engineering/ Production </w:t>
      </w:r>
    </w:p>
    <w:p w:rsidR="0073599A" w:rsidRPr="007D721D" w:rsidRDefault="0073599A" w:rsidP="00BC3273">
      <w:r w:rsidRPr="004C5321">
        <w:rPr>
          <w:b/>
          <w:bCs/>
        </w:rPr>
        <w:t xml:space="preserve">Academic year / Level: </w:t>
      </w:r>
      <w:r w:rsidRPr="007D721D">
        <w:t>year/ 201</w:t>
      </w:r>
      <w:r w:rsidR="00BC3273">
        <w:t>4</w:t>
      </w:r>
      <w:r w:rsidRPr="007D721D">
        <w:t>/201</w:t>
      </w:r>
      <w:r w:rsidR="00BC3273">
        <w:t>5</w:t>
      </w:r>
    </w:p>
    <w:p w:rsidR="0073599A" w:rsidRPr="007D721D" w:rsidRDefault="0073599A" w:rsidP="0073599A">
      <w:r w:rsidRPr="004C5321">
        <w:rPr>
          <w:b/>
          <w:bCs/>
        </w:rPr>
        <w:t>Date of specification approval</w:t>
      </w:r>
      <w:r w:rsidR="0044094C" w:rsidRPr="004C5321">
        <w:rPr>
          <w:b/>
          <w:bCs/>
        </w:rPr>
        <w:t>:</w:t>
      </w:r>
      <w:r w:rsidR="0044094C" w:rsidRPr="007D721D">
        <w:t xml:space="preserve"> 2012</w:t>
      </w:r>
    </w:p>
    <w:p w:rsidR="0073599A" w:rsidRPr="004C5321" w:rsidRDefault="0073599A" w:rsidP="0073599A">
      <w:pPr>
        <w:rPr>
          <w:b/>
          <w:bCs/>
        </w:rPr>
      </w:pPr>
    </w:p>
    <w:p w:rsidR="0073599A" w:rsidRPr="00CF61C4" w:rsidRDefault="0073599A" w:rsidP="0073599A">
      <w:pPr>
        <w:numPr>
          <w:ilvl w:val="0"/>
          <w:numId w:val="3"/>
        </w:numPr>
        <w:ind w:left="450"/>
        <w:jc w:val="center"/>
        <w:rPr>
          <w:b/>
          <w:bCs/>
        </w:rPr>
      </w:pPr>
      <w:r w:rsidRPr="00CF61C4">
        <w:rPr>
          <w:b/>
          <w:bCs/>
        </w:rPr>
        <w:t>Basic Information</w:t>
      </w:r>
    </w:p>
    <w:p w:rsidR="0073599A" w:rsidRPr="003E441A" w:rsidRDefault="0073599A" w:rsidP="00397380">
      <w:pPr>
        <w:ind w:right="964"/>
      </w:pPr>
      <w:r w:rsidRPr="004C5321">
        <w:rPr>
          <w:b/>
          <w:bCs/>
        </w:rPr>
        <w:t>Title:</w:t>
      </w:r>
      <w:r w:rsidRPr="003E441A">
        <w:rPr>
          <w:b/>
          <w:bCs/>
        </w:rPr>
        <w:tab/>
      </w:r>
      <w:r w:rsidR="00397380" w:rsidRPr="00397380">
        <w:rPr>
          <w:rFonts w:eastAsia="MS Mincho"/>
          <w:b/>
          <w:bCs/>
          <w:sz w:val="22"/>
          <w:szCs w:val="22"/>
          <w:lang w:eastAsia="ja-JP"/>
        </w:rPr>
        <w:t>Failure Analysis and Fracture Mechanics</w:t>
      </w:r>
      <w:r>
        <w:rPr>
          <w:b/>
          <w:bCs/>
        </w:rPr>
        <w:t xml:space="preserve">           Code: </w:t>
      </w:r>
      <w:r w:rsidRPr="003E441A">
        <w:t xml:space="preserve">MED </w:t>
      </w:r>
      <w:r w:rsidR="0073152A">
        <w:t>5</w:t>
      </w:r>
      <w:r w:rsidR="00397380">
        <w:t>15</w:t>
      </w:r>
    </w:p>
    <w:p w:rsidR="0073599A" w:rsidRPr="004C5321" w:rsidRDefault="0073599A" w:rsidP="0073599A">
      <w:pPr>
        <w:ind w:right="964"/>
        <w:rPr>
          <w:b/>
          <w:bCs/>
        </w:rPr>
      </w:pPr>
      <w:r w:rsidRPr="004C5321">
        <w:rPr>
          <w:b/>
          <w:bCs/>
        </w:rPr>
        <w:t xml:space="preserve">Credit Hours: </w:t>
      </w:r>
      <w:r>
        <w:rPr>
          <w:b/>
          <w:bCs/>
        </w:rPr>
        <w:t>3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Lecture: </w:t>
      </w:r>
      <w:r>
        <w:rPr>
          <w:b/>
          <w:bCs/>
        </w:rPr>
        <w:t>3</w:t>
      </w:r>
    </w:p>
    <w:p w:rsidR="0073599A" w:rsidRPr="004C5321" w:rsidRDefault="0073599A" w:rsidP="0073599A">
      <w:pPr>
        <w:ind w:right="964"/>
        <w:rPr>
          <w:b/>
          <w:bCs/>
        </w:rPr>
      </w:pPr>
      <w:r w:rsidRPr="004C5321">
        <w:rPr>
          <w:b/>
          <w:bCs/>
        </w:rPr>
        <w:t>Tutorial:</w:t>
      </w:r>
      <w:r>
        <w:rPr>
          <w:b/>
          <w:bCs/>
        </w:rPr>
        <w:t xml:space="preserve"> -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Practical: </w:t>
      </w:r>
      <w:r>
        <w:rPr>
          <w:b/>
          <w:bCs/>
        </w:rPr>
        <w:t>-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Total: </w:t>
      </w:r>
      <w:r>
        <w:rPr>
          <w:b/>
          <w:bCs/>
        </w:rPr>
        <w:t>3</w:t>
      </w:r>
    </w:p>
    <w:p w:rsidR="0073599A" w:rsidRDefault="0073599A" w:rsidP="0073599A"/>
    <w:p w:rsidR="0073599A" w:rsidRPr="00A97607" w:rsidRDefault="0073599A" w:rsidP="0073599A">
      <w:pPr>
        <w:numPr>
          <w:ilvl w:val="0"/>
          <w:numId w:val="3"/>
        </w:numPr>
        <w:ind w:left="450"/>
        <w:jc w:val="center"/>
        <w:rPr>
          <w:b/>
          <w:bCs/>
        </w:rPr>
      </w:pPr>
      <w:r w:rsidRPr="00A97607">
        <w:rPr>
          <w:b/>
          <w:bCs/>
        </w:rPr>
        <w:t>Professional Information</w:t>
      </w:r>
    </w:p>
    <w:p w:rsidR="0073599A" w:rsidRPr="00A97607" w:rsidRDefault="0073599A" w:rsidP="009E5E4E">
      <w:pPr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Course </w:t>
      </w:r>
      <w:r w:rsidR="009E5E4E">
        <w:rPr>
          <w:b/>
          <w:bCs/>
        </w:rPr>
        <w:t>A</w:t>
      </w:r>
      <w:r>
        <w:rPr>
          <w:b/>
          <w:bCs/>
        </w:rPr>
        <w:t>ims:</w:t>
      </w:r>
    </w:p>
    <w:p w:rsidR="0073599A" w:rsidRDefault="0073599A" w:rsidP="0073599A">
      <w:pPr>
        <w:ind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course introduces students to: </w:t>
      </w:r>
    </w:p>
    <w:p w:rsidR="00480F6A" w:rsidRPr="003A08AC" w:rsidRDefault="00480F6A" w:rsidP="00480F6A">
      <w:pPr>
        <w:numPr>
          <w:ilvl w:val="0"/>
          <w:numId w:val="8"/>
        </w:numPr>
        <w:spacing w:line="276" w:lineRule="auto"/>
        <w:jc w:val="lowKashida"/>
        <w:rPr>
          <w:color w:val="000000" w:themeColor="text1"/>
        </w:rPr>
      </w:pPr>
      <w:r w:rsidRPr="003A08AC">
        <w:rPr>
          <w:color w:val="000000" w:themeColor="text1"/>
        </w:rPr>
        <w:t>Study material</w:t>
      </w:r>
      <w:r>
        <w:rPr>
          <w:color w:val="000000" w:themeColor="text1"/>
        </w:rPr>
        <w:t>s</w:t>
      </w:r>
      <w:r w:rsidRPr="003A08AC">
        <w:rPr>
          <w:color w:val="000000" w:themeColor="text1"/>
        </w:rPr>
        <w:t xml:space="preserve"> properties and </w:t>
      </w:r>
      <w:r>
        <w:rPr>
          <w:color w:val="000000" w:themeColor="text1"/>
        </w:rPr>
        <w:t>their</w:t>
      </w:r>
      <w:r w:rsidR="0044094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applicationsin</w:t>
      </w:r>
      <w:proofErr w:type="spellEnd"/>
      <w:r w:rsidRPr="003A08AC">
        <w:rPr>
          <w:color w:val="000000" w:themeColor="text1"/>
        </w:rPr>
        <w:t xml:space="preserve"> enhanced mechanical engineering designs.</w:t>
      </w:r>
    </w:p>
    <w:p w:rsidR="00480F6A" w:rsidRPr="003A08AC" w:rsidRDefault="00480F6A" w:rsidP="00480F6A">
      <w:pPr>
        <w:numPr>
          <w:ilvl w:val="0"/>
          <w:numId w:val="8"/>
        </w:numPr>
        <w:spacing w:line="276" w:lineRule="auto"/>
        <w:jc w:val="lowKashida"/>
        <w:rPr>
          <w:color w:val="000000" w:themeColor="text1"/>
        </w:rPr>
      </w:pPr>
      <w:r w:rsidRPr="003A08AC">
        <w:rPr>
          <w:color w:val="000000" w:themeColor="text1"/>
        </w:rPr>
        <w:t xml:space="preserve">Promote new trends in engineering materials and </w:t>
      </w:r>
      <w:r>
        <w:rPr>
          <w:color w:val="000000" w:themeColor="text1"/>
        </w:rPr>
        <w:t>their</w:t>
      </w:r>
      <w:r w:rsidRPr="003A08AC">
        <w:rPr>
          <w:color w:val="000000" w:themeColor="text1"/>
        </w:rPr>
        <w:t xml:space="preserve"> enhanced mechanical properties.</w:t>
      </w:r>
    </w:p>
    <w:p w:rsidR="00480F6A" w:rsidRPr="003A08AC" w:rsidRDefault="00480F6A" w:rsidP="00480F6A">
      <w:pPr>
        <w:numPr>
          <w:ilvl w:val="0"/>
          <w:numId w:val="8"/>
        </w:numPr>
        <w:spacing w:line="276" w:lineRule="auto"/>
        <w:jc w:val="lowKashida"/>
        <w:rPr>
          <w:color w:val="000000" w:themeColor="text1"/>
        </w:rPr>
      </w:pPr>
      <w:r w:rsidRPr="003A08AC">
        <w:rPr>
          <w:color w:val="000000" w:themeColor="text1"/>
        </w:rPr>
        <w:t xml:space="preserve">Provide study of the design of tests </w:t>
      </w:r>
      <w:r>
        <w:rPr>
          <w:color w:val="000000" w:themeColor="text1"/>
        </w:rPr>
        <w:t xml:space="preserve">for </w:t>
      </w:r>
      <w:r w:rsidRPr="003A08AC">
        <w:rPr>
          <w:color w:val="000000" w:themeColor="text1"/>
        </w:rPr>
        <w:t>material</w:t>
      </w:r>
      <w:r>
        <w:rPr>
          <w:color w:val="000000" w:themeColor="text1"/>
        </w:rPr>
        <w:t>s</w:t>
      </w:r>
      <w:r w:rsidRPr="003A08AC">
        <w:rPr>
          <w:color w:val="000000" w:themeColor="text1"/>
        </w:rPr>
        <w:t xml:space="preserve"> properties.</w:t>
      </w:r>
    </w:p>
    <w:p w:rsidR="0073599A" w:rsidRDefault="0073599A" w:rsidP="009E5E4E">
      <w:pPr>
        <w:numPr>
          <w:ilvl w:val="0"/>
          <w:numId w:val="2"/>
        </w:numPr>
        <w:spacing w:before="240"/>
        <w:rPr>
          <w:b/>
          <w:bCs/>
        </w:rPr>
      </w:pPr>
      <w:r w:rsidRPr="00A97607">
        <w:rPr>
          <w:b/>
          <w:bCs/>
        </w:rPr>
        <w:t xml:space="preserve">Intended Learning </w:t>
      </w:r>
      <w:r w:rsidR="009E5E4E">
        <w:rPr>
          <w:b/>
          <w:bCs/>
        </w:rPr>
        <w:t>O</w:t>
      </w:r>
      <w:r w:rsidRPr="00A97607">
        <w:rPr>
          <w:b/>
          <w:bCs/>
        </w:rPr>
        <w:t>utcomes of Course (ILOs)</w:t>
      </w:r>
    </w:p>
    <w:p w:rsidR="0073599A" w:rsidRDefault="0073599A" w:rsidP="009E5E4E">
      <w:pPr>
        <w:ind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By completion of the course, the student </w:t>
      </w:r>
      <w:r w:rsidR="009E5E4E">
        <w:rPr>
          <w:rFonts w:eastAsia="MS Mincho"/>
          <w:lang w:eastAsia="ja-JP"/>
        </w:rPr>
        <w:t>would</w:t>
      </w:r>
      <w:r>
        <w:rPr>
          <w:rFonts w:eastAsia="MS Mincho"/>
          <w:lang w:eastAsia="ja-JP"/>
        </w:rPr>
        <w:t xml:space="preserve"> able to</w:t>
      </w:r>
      <w:r w:rsidR="009E5E4E">
        <w:rPr>
          <w:rFonts w:eastAsia="MS Mincho"/>
          <w:lang w:eastAsia="ja-JP"/>
        </w:rPr>
        <w:t xml:space="preserve"> promote</w:t>
      </w:r>
      <w:r>
        <w:rPr>
          <w:rFonts w:eastAsia="MS Mincho"/>
          <w:lang w:eastAsia="ja-JP"/>
        </w:rPr>
        <w:t>:</w:t>
      </w:r>
    </w:p>
    <w:p w:rsidR="0073599A" w:rsidRPr="001E3C6F" w:rsidRDefault="008C76FF" w:rsidP="00397380">
      <w:pPr>
        <w:spacing w:before="240" w:line="276" w:lineRule="auto"/>
        <w:ind w:firstLine="360"/>
        <w:rPr>
          <w:b/>
          <w:bCs/>
        </w:rPr>
      </w:pPr>
      <w:r>
        <w:rPr>
          <w:b/>
          <w:bCs/>
        </w:rPr>
        <w:t>2.1</w:t>
      </w:r>
      <w:r w:rsidR="0073599A">
        <w:rPr>
          <w:b/>
          <w:bCs/>
        </w:rPr>
        <w:t xml:space="preserve">. </w:t>
      </w:r>
      <w:r w:rsidR="0073599A" w:rsidRPr="001E3C6F">
        <w:rPr>
          <w:b/>
          <w:bCs/>
        </w:rPr>
        <w:t>Knowledge and Understanding:</w:t>
      </w:r>
    </w:p>
    <w:p w:rsidR="00480F6A" w:rsidRPr="00480F6A" w:rsidRDefault="00480F6A" w:rsidP="00DF7BC4">
      <w:pPr>
        <w:autoSpaceDE w:val="0"/>
        <w:autoSpaceDN w:val="0"/>
        <w:adjustRightInd w:val="0"/>
        <w:spacing w:line="276" w:lineRule="auto"/>
        <w:ind w:left="1701" w:hanging="567"/>
      </w:pPr>
      <w:r w:rsidRPr="00480F6A">
        <w:t>2.1.4 Explain the effect of</w:t>
      </w:r>
      <w:r w:rsidR="00DF7BC4">
        <w:t xml:space="preserve"> influence of static loads and fatigue on the failure of materials</w:t>
      </w:r>
      <w:r w:rsidRPr="00480F6A">
        <w:t>.</w:t>
      </w:r>
    </w:p>
    <w:p w:rsidR="00480F6A" w:rsidRDefault="00480F6A" w:rsidP="00DF7BC4">
      <w:pPr>
        <w:autoSpaceDE w:val="0"/>
        <w:autoSpaceDN w:val="0"/>
        <w:adjustRightInd w:val="0"/>
        <w:spacing w:line="276" w:lineRule="auto"/>
        <w:ind w:left="1701" w:hanging="567"/>
      </w:pPr>
      <w:r w:rsidRPr="00480F6A">
        <w:t>2.1.5 Demonstrate methodologies and computer</w:t>
      </w:r>
      <w:r w:rsidRPr="00480F6A">
        <w:rPr>
          <w:lang w:bidi="ar-EG"/>
        </w:rPr>
        <w:t xml:space="preserve"> tools available for analysis </w:t>
      </w:r>
      <w:r w:rsidR="00DF7BC4">
        <w:rPr>
          <w:lang w:bidi="ar-EG"/>
        </w:rPr>
        <w:t>of fracture growth in static fracture and corrosion.</w:t>
      </w:r>
    </w:p>
    <w:p w:rsidR="0073599A" w:rsidRPr="00480F6A" w:rsidRDefault="008C76FF" w:rsidP="00480F6A">
      <w:pPr>
        <w:autoSpaceDE w:val="0"/>
        <w:autoSpaceDN w:val="0"/>
        <w:adjustRightInd w:val="0"/>
        <w:spacing w:line="360" w:lineRule="auto"/>
        <w:ind w:left="492" w:hanging="480"/>
      </w:pPr>
      <w:r>
        <w:rPr>
          <w:b/>
          <w:bCs/>
        </w:rPr>
        <w:t>2.2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Intellectual Skills</w:t>
      </w:r>
      <w:r w:rsidR="009E5E4E">
        <w:rPr>
          <w:b/>
          <w:bCs/>
        </w:rPr>
        <w:t>:</w:t>
      </w:r>
    </w:p>
    <w:p w:rsidR="00480F6A" w:rsidRPr="00480F6A" w:rsidRDefault="00480F6A" w:rsidP="00DF7BC4">
      <w:pPr>
        <w:autoSpaceDE w:val="0"/>
        <w:autoSpaceDN w:val="0"/>
        <w:adjustRightInd w:val="0"/>
        <w:spacing w:line="276" w:lineRule="auto"/>
        <w:ind w:left="1701" w:hanging="567"/>
      </w:pPr>
      <w:r w:rsidRPr="00480F6A">
        <w:t xml:space="preserve">2.2.1 Describe and analyze the problems </w:t>
      </w:r>
      <w:r w:rsidR="00DF7BC4">
        <w:t>of fatigue and corrosion.</w:t>
      </w:r>
    </w:p>
    <w:p w:rsidR="00480F6A" w:rsidRPr="00480F6A" w:rsidRDefault="00480F6A" w:rsidP="00DF7BC4">
      <w:pPr>
        <w:autoSpaceDE w:val="0"/>
        <w:autoSpaceDN w:val="0"/>
        <w:adjustRightInd w:val="0"/>
        <w:spacing w:line="276" w:lineRule="auto"/>
        <w:ind w:left="1701" w:hanging="567"/>
      </w:pPr>
      <w:r w:rsidRPr="00480F6A">
        <w:t xml:space="preserve">2.2.3 Promote creative and analytical thinking in the area of </w:t>
      </w:r>
      <w:r w:rsidR="00DF7BC4">
        <w:t>types of wear and friction</w:t>
      </w:r>
      <w:r w:rsidRPr="00480F6A">
        <w:t>.</w:t>
      </w:r>
    </w:p>
    <w:p w:rsidR="00480F6A" w:rsidRPr="00480F6A" w:rsidRDefault="00480F6A" w:rsidP="00DF7BC4">
      <w:pPr>
        <w:autoSpaceDE w:val="0"/>
        <w:autoSpaceDN w:val="0"/>
        <w:adjustRightInd w:val="0"/>
        <w:spacing w:line="276" w:lineRule="auto"/>
        <w:ind w:left="1701" w:hanging="567"/>
      </w:pPr>
      <w:r w:rsidRPr="00480F6A">
        <w:t xml:space="preserve">2.2.5 Make professional decisions in the o available </w:t>
      </w:r>
      <w:r w:rsidR="00DF7BC4">
        <w:t>types of lubricant</w:t>
      </w:r>
      <w:r w:rsidRPr="00480F6A">
        <w:t>.</w:t>
      </w:r>
    </w:p>
    <w:p w:rsidR="00E515C3" w:rsidRPr="00DF7BC4" w:rsidRDefault="00480F6A" w:rsidP="00DF7BC4">
      <w:pPr>
        <w:widowControl w:val="0"/>
        <w:tabs>
          <w:tab w:val="right" w:pos="288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color w:val="000000"/>
        </w:rPr>
      </w:pPr>
      <w:r w:rsidRPr="00480F6A">
        <w:rPr>
          <w:color w:val="000000"/>
        </w:rPr>
        <w:t xml:space="preserve">2.2.6 Evaluate data sources and make sound judgments in the </w:t>
      </w:r>
      <w:r w:rsidR="00DF7BC4">
        <w:rPr>
          <w:color w:val="000000"/>
        </w:rPr>
        <w:t>tribological failure of surfaces</w:t>
      </w:r>
      <w:r>
        <w:rPr>
          <w:color w:val="000000"/>
        </w:rPr>
        <w:t>.</w:t>
      </w:r>
      <w:r w:rsidR="00DB6E03">
        <w:rPr>
          <w:b/>
          <w:bCs/>
        </w:rPr>
        <w:tab/>
      </w:r>
    </w:p>
    <w:p w:rsidR="0073599A" w:rsidRPr="00A97607" w:rsidRDefault="008C76FF" w:rsidP="00397380">
      <w:pPr>
        <w:spacing w:line="276" w:lineRule="auto"/>
        <w:ind w:firstLine="360"/>
        <w:rPr>
          <w:b/>
          <w:bCs/>
        </w:rPr>
      </w:pPr>
      <w:r>
        <w:rPr>
          <w:b/>
          <w:bCs/>
        </w:rPr>
        <w:t>2.3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Professional and Practical Skills</w:t>
      </w:r>
      <w:r w:rsidR="009E5E4E">
        <w:rPr>
          <w:b/>
          <w:bCs/>
        </w:rPr>
        <w:t>:</w:t>
      </w:r>
    </w:p>
    <w:p w:rsidR="00480F6A" w:rsidRPr="00480F6A" w:rsidRDefault="00480F6A" w:rsidP="00DF7BC4">
      <w:pPr>
        <w:spacing w:line="276" w:lineRule="auto"/>
        <w:ind w:left="1134"/>
        <w:rPr>
          <w:rFonts w:ascii="Calibri" w:hAnsi="Calibri" w:cs="Calibri"/>
        </w:rPr>
      </w:pPr>
      <w:r w:rsidRPr="00480F6A">
        <w:rPr>
          <w:rFonts w:ascii="Calibri" w:hAnsi="Calibri" w:cs="Calibri"/>
        </w:rPr>
        <w:t xml:space="preserve">2.3.1 Apply professional skills in the </w:t>
      </w:r>
      <w:r w:rsidR="00DF7BC4">
        <w:rPr>
          <w:rFonts w:ascii="Calibri" w:hAnsi="Calibri" w:cs="Calibri"/>
        </w:rPr>
        <w:t>creep failure</w:t>
      </w:r>
      <w:r w:rsidRPr="00480F6A">
        <w:rPr>
          <w:rFonts w:ascii="Calibri" w:hAnsi="Calibri" w:cs="Calibri"/>
        </w:rPr>
        <w:t>.</w:t>
      </w:r>
    </w:p>
    <w:p w:rsidR="00480F6A" w:rsidRPr="00480F6A" w:rsidRDefault="00480F6A" w:rsidP="00480F6A">
      <w:pPr>
        <w:spacing w:line="276" w:lineRule="auto"/>
        <w:ind w:left="1134"/>
        <w:rPr>
          <w:rFonts w:ascii="Calibri" w:hAnsi="Calibri" w:cs="Calibri"/>
        </w:rPr>
      </w:pPr>
      <w:r w:rsidRPr="00480F6A">
        <w:rPr>
          <w:rFonts w:ascii="Calibri" w:hAnsi="Calibri" w:cs="Calibri"/>
        </w:rPr>
        <w:t>2.3.2 Prepare professional reports</w:t>
      </w:r>
      <w:r w:rsidR="00DF7BC4">
        <w:rPr>
          <w:rFonts w:ascii="Calibri" w:hAnsi="Calibri" w:cs="Calibri"/>
        </w:rPr>
        <w:t xml:space="preserve"> about buckling and creep tests</w:t>
      </w:r>
      <w:r w:rsidRPr="00480F6A">
        <w:rPr>
          <w:rFonts w:ascii="Calibri" w:hAnsi="Calibri" w:cs="Calibri"/>
        </w:rPr>
        <w:t>.</w:t>
      </w:r>
    </w:p>
    <w:p w:rsidR="00480F6A" w:rsidRDefault="00480F6A" w:rsidP="00480F6A">
      <w:pPr>
        <w:spacing w:line="276" w:lineRule="auto"/>
        <w:ind w:left="1134"/>
        <w:rPr>
          <w:rFonts w:ascii="Calibri" w:hAnsi="Calibri" w:cs="Calibri"/>
          <w:b/>
          <w:bCs/>
        </w:rPr>
      </w:pPr>
      <w:r w:rsidRPr="00FD0774">
        <w:rPr>
          <w:rFonts w:ascii="Calibri" w:hAnsi="Calibri" w:cs="Calibri"/>
        </w:rPr>
        <w:t xml:space="preserve">2.3.3 Plan and implement experiment design and evaluate </w:t>
      </w:r>
      <w:r w:rsidR="00DF7BC4" w:rsidRPr="00FD0774">
        <w:rPr>
          <w:rFonts w:ascii="Calibri" w:hAnsi="Calibri" w:cs="Calibri"/>
        </w:rPr>
        <w:t xml:space="preserve">materials </w:t>
      </w:r>
      <w:r w:rsidRPr="00FD0774">
        <w:rPr>
          <w:rFonts w:ascii="Calibri" w:hAnsi="Calibri" w:cs="Calibri"/>
        </w:rPr>
        <w:t>testing.</w:t>
      </w:r>
    </w:p>
    <w:p w:rsidR="009173D2" w:rsidRDefault="009173D2" w:rsidP="00480F6A">
      <w:pPr>
        <w:spacing w:line="276" w:lineRule="auto"/>
        <w:ind w:left="1134"/>
        <w:rPr>
          <w:rFonts w:ascii="Calibri" w:hAnsi="Calibri" w:cs="Calibri"/>
          <w:b/>
          <w:bCs/>
        </w:rPr>
      </w:pPr>
    </w:p>
    <w:p w:rsidR="0073599A" w:rsidRPr="00A97607" w:rsidRDefault="008C76FF" w:rsidP="00480F6A">
      <w:pPr>
        <w:spacing w:before="240"/>
        <w:ind w:firstLine="360"/>
        <w:rPr>
          <w:b/>
          <w:bCs/>
        </w:rPr>
      </w:pPr>
      <w:r>
        <w:rPr>
          <w:b/>
          <w:bCs/>
        </w:rPr>
        <w:lastRenderedPageBreak/>
        <w:t>2.4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General and Transferable Skills</w:t>
      </w:r>
      <w:r w:rsidR="009E5E4E">
        <w:rPr>
          <w:b/>
          <w:bCs/>
        </w:rPr>
        <w:t>:</w:t>
      </w:r>
    </w:p>
    <w:p w:rsidR="00480F6A" w:rsidRPr="00480F6A" w:rsidRDefault="00480F6A" w:rsidP="00DF7BC4">
      <w:pPr>
        <w:autoSpaceDE w:val="0"/>
        <w:autoSpaceDN w:val="0"/>
        <w:adjustRightInd w:val="0"/>
        <w:ind w:left="1134"/>
        <w:rPr>
          <w:rFonts w:ascii="Calibri" w:hAnsi="Calibri" w:cs="Calibri"/>
        </w:rPr>
      </w:pPr>
      <w:r w:rsidRPr="00480F6A">
        <w:rPr>
          <w:rFonts w:ascii="Calibri" w:hAnsi="Calibri" w:cs="Calibri"/>
        </w:rPr>
        <w:t>2.</w:t>
      </w:r>
      <w:r w:rsidRPr="00480F6A">
        <w:rPr>
          <w:rFonts w:ascii="Calibri" w:hAnsi="Calibri" w:cs="Calibri" w:hint="cs"/>
        </w:rPr>
        <w:t>4</w:t>
      </w:r>
      <w:r w:rsidRPr="00480F6A">
        <w:rPr>
          <w:rFonts w:ascii="Calibri" w:hAnsi="Calibri" w:cs="Calibri"/>
        </w:rPr>
        <w:t>.</w:t>
      </w:r>
      <w:r w:rsidRPr="00480F6A">
        <w:rPr>
          <w:rFonts w:ascii="Calibri" w:hAnsi="Calibri" w:cs="Calibri" w:hint="cs"/>
        </w:rPr>
        <w:t xml:space="preserve">1 </w:t>
      </w:r>
      <w:r w:rsidRPr="00480F6A">
        <w:rPr>
          <w:rFonts w:ascii="Calibri" w:hAnsi="Calibri" w:cs="Calibri"/>
        </w:rPr>
        <w:t xml:space="preserve">Communicate </w:t>
      </w:r>
      <w:r w:rsidRPr="00480F6A">
        <w:rPr>
          <w:rFonts w:ascii="Calibri" w:hAnsi="Calibri" w:cs="Calibri" w:hint="cs"/>
        </w:rPr>
        <w:t>effectiv</w:t>
      </w:r>
      <w:r w:rsidRPr="00480F6A">
        <w:rPr>
          <w:rFonts w:ascii="Calibri" w:hAnsi="Calibri" w:cs="Calibri"/>
        </w:rPr>
        <w:t xml:space="preserve">ely using </w:t>
      </w:r>
      <w:r w:rsidR="00DF7BC4">
        <w:rPr>
          <w:rFonts w:ascii="Calibri" w:hAnsi="Calibri" w:cs="Calibri"/>
        </w:rPr>
        <w:t>date to make a case study</w:t>
      </w:r>
      <w:r w:rsidRPr="00480F6A">
        <w:rPr>
          <w:rFonts w:ascii="Calibri" w:hAnsi="Calibri" w:cs="Calibri"/>
        </w:rPr>
        <w:t>.</w:t>
      </w:r>
    </w:p>
    <w:p w:rsidR="00480F6A" w:rsidRPr="00480F6A" w:rsidRDefault="0044094C" w:rsidP="00480F6A">
      <w:pPr>
        <w:autoSpaceDE w:val="0"/>
        <w:autoSpaceDN w:val="0"/>
        <w:adjustRightInd w:val="0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2.4.3 Assess him/her and identify his/</w:t>
      </w:r>
      <w:proofErr w:type="gramStart"/>
      <w:r>
        <w:rPr>
          <w:rFonts w:ascii="Calibri" w:hAnsi="Calibri" w:cs="Calibri"/>
        </w:rPr>
        <w:t>her</w:t>
      </w:r>
      <w:bookmarkStart w:id="0" w:name="_GoBack"/>
      <w:bookmarkEnd w:id="0"/>
      <w:r w:rsidRPr="00480F6A">
        <w:rPr>
          <w:rFonts w:ascii="Calibri" w:hAnsi="Calibri" w:cs="Calibri"/>
        </w:rPr>
        <w:t xml:space="preserve"> own</w:t>
      </w:r>
      <w:proofErr w:type="gramEnd"/>
      <w:r w:rsidR="00480F6A" w:rsidRPr="00480F6A">
        <w:rPr>
          <w:rFonts w:ascii="Calibri" w:hAnsi="Calibri" w:cs="Calibri"/>
        </w:rPr>
        <w:t xml:space="preserve"> personal learning needs.</w:t>
      </w:r>
    </w:p>
    <w:p w:rsidR="00480F6A" w:rsidRPr="00480F6A" w:rsidRDefault="00480F6A" w:rsidP="00DF7BC4">
      <w:pPr>
        <w:autoSpaceDE w:val="0"/>
        <w:autoSpaceDN w:val="0"/>
        <w:adjustRightInd w:val="0"/>
        <w:ind w:left="1134"/>
        <w:rPr>
          <w:rFonts w:ascii="Calibri" w:hAnsi="Calibri" w:cs="Calibri"/>
        </w:rPr>
      </w:pPr>
      <w:r w:rsidRPr="00480F6A">
        <w:rPr>
          <w:rFonts w:ascii="Calibri" w:hAnsi="Calibri" w:cs="Calibri"/>
        </w:rPr>
        <w:t xml:space="preserve">2.4.5 Work in a group </w:t>
      </w:r>
      <w:r w:rsidR="00DF7BC4">
        <w:rPr>
          <w:rFonts w:ascii="Calibri" w:hAnsi="Calibri" w:cs="Calibri"/>
        </w:rPr>
        <w:t xml:space="preserve">to make </w:t>
      </w:r>
      <w:r w:rsidR="0044094C">
        <w:rPr>
          <w:rFonts w:ascii="Calibri" w:hAnsi="Calibri" w:cs="Calibri"/>
        </w:rPr>
        <w:t>a professional report</w:t>
      </w:r>
      <w:r w:rsidRPr="00480F6A">
        <w:rPr>
          <w:rFonts w:ascii="Calibri" w:hAnsi="Calibri" w:cs="Calibri"/>
        </w:rPr>
        <w:t>.</w:t>
      </w:r>
    </w:p>
    <w:p w:rsidR="00480F6A" w:rsidRPr="00480F6A" w:rsidRDefault="00480F6A" w:rsidP="00DF7BC4">
      <w:pPr>
        <w:autoSpaceDE w:val="0"/>
        <w:autoSpaceDN w:val="0"/>
        <w:adjustRightInd w:val="0"/>
        <w:ind w:left="1134"/>
        <w:rPr>
          <w:rFonts w:ascii="Calibri" w:hAnsi="Calibri" w:cs="Calibri"/>
        </w:rPr>
      </w:pPr>
      <w:r w:rsidRPr="00480F6A">
        <w:rPr>
          <w:rFonts w:ascii="Calibri" w:hAnsi="Calibri" w:cs="Calibri"/>
        </w:rPr>
        <w:t>2.4.7 Conduct self</w:t>
      </w:r>
      <w:r w:rsidR="00DF7BC4">
        <w:rPr>
          <w:rFonts w:ascii="Calibri" w:hAnsi="Calibri" w:cs="Calibri"/>
        </w:rPr>
        <w:t>-</w:t>
      </w:r>
      <w:r w:rsidRPr="00480F6A">
        <w:rPr>
          <w:rFonts w:ascii="Calibri" w:hAnsi="Calibri" w:cs="Calibri"/>
        </w:rPr>
        <w:t>learning and continuous education practices.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73599A" w:rsidRPr="002A793E" w:rsidRDefault="0073599A" w:rsidP="0073599A">
      <w:pPr>
        <w:ind w:left="142"/>
        <w:rPr>
          <w:rFonts w:eastAsia="MS Mincho"/>
          <w:b/>
          <w:bCs/>
          <w:rtl/>
          <w:lang w:eastAsia="ja-JP"/>
        </w:rPr>
      </w:pPr>
      <w:r w:rsidRPr="002A793E">
        <w:rPr>
          <w:rFonts w:eastAsia="MS Mincho"/>
          <w:b/>
          <w:bCs/>
          <w:lang w:eastAsia="ja-JP"/>
        </w:rPr>
        <w:t xml:space="preserve">3- </w:t>
      </w:r>
      <w:r w:rsidR="00CB7517">
        <w:rPr>
          <w:rFonts w:eastAsia="MS Mincho"/>
          <w:b/>
          <w:bCs/>
          <w:lang w:eastAsia="ja-JP"/>
        </w:rPr>
        <w:t xml:space="preserve">Course </w:t>
      </w:r>
      <w:r w:rsidRPr="002A793E">
        <w:rPr>
          <w:rFonts w:eastAsia="MS Mincho"/>
          <w:b/>
          <w:bCs/>
          <w:lang w:eastAsia="ja-JP"/>
        </w:rPr>
        <w:t>Contents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Default="0073599A" w:rsidP="0073599A">
      <w:pPr>
        <w:rPr>
          <w:rFonts w:eastAsia="MS Mincho"/>
          <w:b/>
          <w:bCs/>
          <w:rtl/>
          <w:lang w:eastAsia="ja-JP"/>
        </w:rPr>
      </w:pPr>
    </w:p>
    <w:tbl>
      <w:tblPr>
        <w:tblW w:w="4609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9"/>
        <w:gridCol w:w="4880"/>
        <w:gridCol w:w="1379"/>
        <w:gridCol w:w="2669"/>
      </w:tblGrid>
      <w:tr w:rsidR="00704F45" w:rsidRPr="00A97607" w:rsidTr="00704F45">
        <w:tc>
          <w:tcPr>
            <w:tcW w:w="467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week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 w:rsidRPr="00A24DD2">
              <w:rPr>
                <w:b/>
                <w:bCs/>
              </w:rPr>
              <w:t>Topic</w:t>
            </w:r>
          </w:p>
        </w:tc>
        <w:tc>
          <w:tcPr>
            <w:tcW w:w="700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 w:rsidRPr="00A24DD2">
              <w:rPr>
                <w:b/>
                <w:bCs/>
              </w:rPr>
              <w:t xml:space="preserve">No. of </w:t>
            </w:r>
            <w:r>
              <w:rPr>
                <w:b/>
                <w:bCs/>
              </w:rPr>
              <w:t>h</w:t>
            </w:r>
            <w:r w:rsidRPr="00A24DD2">
              <w:rPr>
                <w:b/>
                <w:bCs/>
              </w:rPr>
              <w:t>ours</w:t>
            </w:r>
          </w:p>
        </w:tc>
        <w:tc>
          <w:tcPr>
            <w:tcW w:w="1355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ILOs</w:t>
            </w:r>
          </w:p>
        </w:tc>
      </w:tr>
      <w:tr w:rsidR="0044094C" w:rsidRPr="00A97607" w:rsidTr="00704F45">
        <w:tc>
          <w:tcPr>
            <w:tcW w:w="467" w:type="pct"/>
          </w:tcPr>
          <w:p w:rsidR="0044094C" w:rsidRPr="00A97607" w:rsidRDefault="0044094C" w:rsidP="00704F45">
            <w:pPr>
              <w:jc w:val="center"/>
            </w:pPr>
            <w:r>
              <w:t>1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44094C" w:rsidRPr="00DB6E03" w:rsidRDefault="0044094C" w:rsidP="00704F45">
            <w:r>
              <w:t>Introduction to fracture mechanics</w:t>
            </w:r>
          </w:p>
        </w:tc>
        <w:tc>
          <w:tcPr>
            <w:tcW w:w="700" w:type="pct"/>
          </w:tcPr>
          <w:p w:rsidR="0044094C" w:rsidRPr="00A97607" w:rsidRDefault="0044094C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 w:val="restart"/>
            <w:vAlign w:val="center"/>
          </w:tcPr>
          <w:p w:rsidR="0044094C" w:rsidRDefault="0044094C" w:rsidP="00480F6A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2.1.</w:t>
            </w:r>
            <w:r>
              <w:rPr>
                <w:rFonts w:ascii="Calibri" w:hAnsi="Calibri" w:cs="Calibri"/>
              </w:rPr>
              <w:t>2), (2.1.4), (2.1.5)</w:t>
            </w:r>
          </w:p>
        </w:tc>
      </w:tr>
      <w:tr w:rsidR="0044094C" w:rsidRPr="00A97607" w:rsidTr="00704F45">
        <w:tc>
          <w:tcPr>
            <w:tcW w:w="467" w:type="pct"/>
          </w:tcPr>
          <w:p w:rsidR="0044094C" w:rsidRPr="00A97607" w:rsidRDefault="0044094C" w:rsidP="00704F45">
            <w:pPr>
              <w:jc w:val="center"/>
            </w:pPr>
            <w:r>
              <w:t>2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44094C" w:rsidRPr="00DB6E03" w:rsidRDefault="0044094C" w:rsidP="00704F45">
            <w:r>
              <w:t>Fractures under the influence of static load</w:t>
            </w:r>
          </w:p>
        </w:tc>
        <w:tc>
          <w:tcPr>
            <w:tcW w:w="700" w:type="pct"/>
          </w:tcPr>
          <w:p w:rsidR="0044094C" w:rsidRPr="00A97607" w:rsidRDefault="0044094C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44094C" w:rsidRDefault="0044094C" w:rsidP="00704F45">
            <w:pPr>
              <w:jc w:val="center"/>
            </w:pPr>
          </w:p>
        </w:tc>
      </w:tr>
      <w:tr w:rsidR="0044094C" w:rsidRPr="00A97607" w:rsidTr="00704F45">
        <w:tc>
          <w:tcPr>
            <w:tcW w:w="467" w:type="pct"/>
          </w:tcPr>
          <w:p w:rsidR="0044094C" w:rsidRPr="00A97607" w:rsidRDefault="0044094C" w:rsidP="00704F45">
            <w:pPr>
              <w:jc w:val="center"/>
            </w:pPr>
            <w:r>
              <w:t>3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44094C" w:rsidRPr="00DB6E03" w:rsidRDefault="0044094C" w:rsidP="00704F45">
            <w:r>
              <w:t>The beginning of fracture growth in static fracture</w:t>
            </w:r>
          </w:p>
        </w:tc>
        <w:tc>
          <w:tcPr>
            <w:tcW w:w="700" w:type="pct"/>
          </w:tcPr>
          <w:p w:rsidR="0044094C" w:rsidRDefault="0044094C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44094C" w:rsidRDefault="0044094C" w:rsidP="00704F45">
            <w:pPr>
              <w:jc w:val="center"/>
            </w:pPr>
          </w:p>
        </w:tc>
      </w:tr>
      <w:tr w:rsidR="0044094C" w:rsidRPr="00A97607" w:rsidTr="00704F45">
        <w:tc>
          <w:tcPr>
            <w:tcW w:w="467" w:type="pct"/>
          </w:tcPr>
          <w:p w:rsidR="0044094C" w:rsidRPr="004E0E29" w:rsidRDefault="0044094C" w:rsidP="0044094C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4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44094C" w:rsidRPr="00DB6E03" w:rsidRDefault="0044094C" w:rsidP="00704F45">
            <w:r>
              <w:t>fracture growth under influence of fatigue – Fatigue age</w:t>
            </w:r>
          </w:p>
        </w:tc>
        <w:tc>
          <w:tcPr>
            <w:tcW w:w="700" w:type="pct"/>
          </w:tcPr>
          <w:p w:rsidR="0044094C" w:rsidRDefault="0044094C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44094C" w:rsidRDefault="0044094C" w:rsidP="00704F45">
            <w:pPr>
              <w:jc w:val="center"/>
            </w:pPr>
          </w:p>
        </w:tc>
      </w:tr>
      <w:tr w:rsidR="0044094C" w:rsidRPr="00A97607" w:rsidTr="00704F45">
        <w:tc>
          <w:tcPr>
            <w:tcW w:w="467" w:type="pct"/>
          </w:tcPr>
          <w:p w:rsidR="0044094C" w:rsidRDefault="0044094C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5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44094C" w:rsidRDefault="0044094C" w:rsidP="00704F45">
            <w:r>
              <w:t xml:space="preserve">Non-destructive techniques for  discovering defects </w:t>
            </w:r>
          </w:p>
        </w:tc>
        <w:tc>
          <w:tcPr>
            <w:tcW w:w="700" w:type="pct"/>
          </w:tcPr>
          <w:p w:rsidR="0044094C" w:rsidRDefault="0044094C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44094C" w:rsidRDefault="0044094C" w:rsidP="00704F45">
            <w:pPr>
              <w:jc w:val="center"/>
            </w:pP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6, 7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F17F85" w:rsidP="00704F45">
            <w:r>
              <w:t xml:space="preserve">Corrosion failures 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</w:tcPr>
          <w:p w:rsidR="00704F45" w:rsidRDefault="00704F45" w:rsidP="00480F6A">
            <w:pPr>
              <w:jc w:val="center"/>
            </w:pPr>
            <w:r>
              <w:rPr>
                <w:rFonts w:ascii="Calibri" w:hAnsi="Calibri" w:cs="Calibri"/>
              </w:rPr>
              <w:t>(2.</w:t>
            </w:r>
            <w:r w:rsidR="00480F6A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  <w:r w:rsidR="00480F6A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), (</w:t>
            </w:r>
            <w:r w:rsidRPr="001E3C6F">
              <w:rPr>
                <w:rFonts w:ascii="Calibri" w:hAnsi="Calibri" w:cs="Calibri"/>
              </w:rPr>
              <w:t>2.</w:t>
            </w:r>
            <w:r w:rsidR="00480F6A">
              <w:rPr>
                <w:rFonts w:ascii="Calibri" w:hAnsi="Calibri" w:cs="Calibri"/>
              </w:rPr>
              <w:t>1</w:t>
            </w:r>
            <w:r w:rsidRPr="001E3C6F">
              <w:rPr>
                <w:rFonts w:ascii="Calibri" w:hAnsi="Calibri" w:cs="Calibri"/>
              </w:rPr>
              <w:t>.</w:t>
            </w:r>
            <w:r w:rsidR="00480F6A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)</w:t>
            </w:r>
            <w:r w:rsidR="008D481F">
              <w:rPr>
                <w:rFonts w:ascii="Calibri" w:hAnsi="Calibri" w:cs="Calibri"/>
              </w:rPr>
              <w:t>, (2.2.</w:t>
            </w:r>
            <w:r w:rsidR="00480F6A">
              <w:rPr>
                <w:rFonts w:ascii="Calibri" w:hAnsi="Calibri" w:cs="Calibri"/>
              </w:rPr>
              <w:t>1</w:t>
            </w:r>
            <w:r w:rsidR="008D481F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8</w:t>
            </w:r>
          </w:p>
        </w:tc>
        <w:tc>
          <w:tcPr>
            <w:tcW w:w="2478" w:type="pct"/>
            <w:tcBorders>
              <w:right w:val="single" w:sz="4" w:space="0" w:color="auto"/>
            </w:tcBorders>
            <w:vAlign w:val="center"/>
          </w:tcPr>
          <w:p w:rsidR="00704F45" w:rsidRPr="00A97607" w:rsidRDefault="00704F45" w:rsidP="00704F45">
            <w:r>
              <w:t>Mid-term exam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704F45">
            <w:pPr>
              <w:jc w:val="center"/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6910D5" w:rsidRDefault="00704F45" w:rsidP="00704F45">
            <w:pPr>
              <w:pStyle w:val="ListParagraph"/>
              <w:ind w:left="0"/>
              <w:jc w:val="center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9, 10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F17F85" w:rsidP="00704F45">
            <w:r>
              <w:t>Tribological failure of surface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</w:tcPr>
          <w:p w:rsidR="00704F45" w:rsidRDefault="008D481F" w:rsidP="00480F6A">
            <w:pPr>
              <w:jc w:val="center"/>
            </w:pPr>
            <w:r>
              <w:rPr>
                <w:rFonts w:ascii="Calibri" w:hAnsi="Calibri" w:cs="Calibri"/>
              </w:rPr>
              <w:t>(2.2.</w:t>
            </w:r>
            <w:r w:rsidR="00480F6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), (</w:t>
            </w:r>
            <w:r w:rsidRPr="001E3C6F">
              <w:rPr>
                <w:rFonts w:ascii="Calibri" w:hAnsi="Calibri" w:cs="Calibri"/>
              </w:rPr>
              <w:t>2.2.</w:t>
            </w:r>
            <w:r w:rsidR="00480F6A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), (2.2.</w:t>
            </w:r>
            <w:r w:rsidR="00DB6E0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11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F17F85" w:rsidRPr="00A97607" w:rsidRDefault="00F17F85" w:rsidP="00F17F85">
            <w:r>
              <w:t>Buckling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DB6E03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3</w:t>
            </w:r>
            <w:r w:rsidRPr="001E3C6F">
              <w:rPr>
                <w:rFonts w:ascii="Calibri" w:hAnsi="Calibri" w:cs="Calibri"/>
              </w:rPr>
              <w:t>.1</w:t>
            </w:r>
            <w:r w:rsidR="00DB6E03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12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F17F85" w:rsidP="00704F45">
            <w:r>
              <w:t xml:space="preserve">Creep failure </w:t>
            </w:r>
            <w:r w:rsidR="0044094C">
              <w:t xml:space="preserve">– Creep </w:t>
            </w:r>
            <w:proofErr w:type="gramStart"/>
            <w:r w:rsidR="0044094C">
              <w:t>age .</w:t>
            </w:r>
            <w:proofErr w:type="gramEnd"/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480F6A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3</w:t>
            </w:r>
            <w:r w:rsidRPr="001E3C6F">
              <w:rPr>
                <w:rFonts w:ascii="Calibri" w:hAnsi="Calibri" w:cs="Calibri"/>
              </w:rPr>
              <w:t>.</w:t>
            </w:r>
            <w:r w:rsidR="00480F6A">
              <w:rPr>
                <w:rFonts w:ascii="Calibri" w:hAnsi="Calibri" w:cs="Calibri"/>
              </w:rPr>
              <w:t>2</w:t>
            </w:r>
            <w:r w:rsidR="00DB6E03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13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704F45" w:rsidP="00704F45">
            <w:r>
              <w:t>Case Studies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480F6A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F70625">
              <w:rPr>
                <w:rFonts w:ascii="Calibri" w:hAnsi="Calibri" w:cs="Calibri"/>
              </w:rPr>
              <w:t>2.</w:t>
            </w:r>
            <w:r w:rsidR="00480F6A">
              <w:rPr>
                <w:rFonts w:ascii="Calibri" w:hAnsi="Calibri" w:cs="Calibri"/>
              </w:rPr>
              <w:t>3</w:t>
            </w:r>
            <w:r w:rsidRPr="00F70625">
              <w:rPr>
                <w:rFonts w:ascii="Calibri" w:hAnsi="Calibri" w:cs="Calibri"/>
              </w:rPr>
              <w:t>.</w:t>
            </w:r>
            <w:r w:rsidR="00480F6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), (</w:t>
            </w:r>
            <w:r w:rsidRPr="00F7062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4</w:t>
            </w:r>
            <w:r w:rsidRPr="00F70625">
              <w:rPr>
                <w:rFonts w:ascii="Calibri" w:hAnsi="Calibri" w:cs="Calibri"/>
              </w:rPr>
              <w:t>.</w:t>
            </w:r>
            <w:r w:rsidR="00480F6A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14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Default="00704F45" w:rsidP="00704F45">
            <w:r>
              <w:rPr>
                <w:rFonts w:ascii="Arial" w:hAnsi="Arial" w:cs="Arial"/>
                <w:sz w:val="22"/>
                <w:szCs w:val="22"/>
              </w:rPr>
              <w:t>Oral exam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8D481F" w:rsidP="00480F6A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="00DB6E03">
              <w:rPr>
                <w:rFonts w:ascii="Calibri" w:hAnsi="Calibri" w:cs="Calibri"/>
              </w:rPr>
              <w:t>2.4.3</w:t>
            </w:r>
            <w:r>
              <w:rPr>
                <w:rFonts w:ascii="Calibri" w:hAnsi="Calibri" w:cs="Calibri"/>
              </w:rPr>
              <w:t>), (2.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.5), (2.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  <w:r w:rsidR="00480F6A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15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704F45" w:rsidP="00704F45">
            <w:r>
              <w:t>Final-term exam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704F45">
            <w:pPr>
              <w:jc w:val="center"/>
            </w:pPr>
            <w:r>
              <w:t xml:space="preserve"> -</w:t>
            </w:r>
          </w:p>
        </w:tc>
      </w:tr>
      <w:tr w:rsidR="00704F45" w:rsidRPr="00A97607" w:rsidTr="00704F45">
        <w:tc>
          <w:tcPr>
            <w:tcW w:w="2945" w:type="pct"/>
            <w:gridSpan w:val="2"/>
            <w:tcBorders>
              <w:right w:val="single" w:sz="4" w:space="0" w:color="auto"/>
            </w:tcBorders>
          </w:tcPr>
          <w:p w:rsidR="00704F45" w:rsidRDefault="00704F45" w:rsidP="00704F45">
            <w:pPr>
              <w:jc w:val="right"/>
            </w:pPr>
            <w:r>
              <w:t xml:space="preserve">Total 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704F45" w:rsidRDefault="00704F45" w:rsidP="009E7B10">
            <w:pPr>
              <w:ind w:left="294"/>
            </w:pPr>
            <w:r>
              <w:t>45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704F45" w:rsidRDefault="00704F45" w:rsidP="00704F45">
            <w:pPr>
              <w:ind w:left="294"/>
              <w:jc w:val="center"/>
            </w:pPr>
          </w:p>
        </w:tc>
      </w:tr>
    </w:tbl>
    <w:p w:rsidR="0073599A" w:rsidRDefault="0073599A" w:rsidP="0073599A">
      <w:pPr>
        <w:rPr>
          <w:rFonts w:eastAsia="MS Mincho"/>
          <w:b/>
          <w:bCs/>
          <w:u w:val="single"/>
          <w:lang w:eastAsia="ja-JP"/>
        </w:rPr>
      </w:pPr>
    </w:p>
    <w:p w:rsidR="0073599A" w:rsidRPr="00267B55" w:rsidRDefault="0073599A" w:rsidP="0073599A">
      <w:pPr>
        <w:rPr>
          <w:rFonts w:eastAsia="MS Mincho"/>
          <w:b/>
          <w:bCs/>
          <w:lang w:eastAsia="ja-JP"/>
        </w:rPr>
      </w:pPr>
      <w:r w:rsidRPr="00267B55">
        <w:rPr>
          <w:rFonts w:eastAsia="MS Mincho"/>
          <w:b/>
          <w:bCs/>
          <w:lang w:eastAsia="ja-JP"/>
        </w:rPr>
        <w:t>4- Course Matrix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CF61C4" w:rsidRDefault="0073599A" w:rsidP="0073599A">
      <w:pPr>
        <w:rPr>
          <w:rFonts w:eastAsia="MS Mincho"/>
          <w:b/>
          <w:bCs/>
          <w:u w:val="single"/>
          <w:lang w:eastAsia="ja-JP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4050"/>
        <w:gridCol w:w="4927"/>
      </w:tblGrid>
      <w:tr w:rsidR="0073599A" w:rsidRPr="00FD4B8D" w:rsidTr="00CB7517">
        <w:trPr>
          <w:trHeight w:val="422"/>
        </w:trPr>
        <w:tc>
          <w:tcPr>
            <w:tcW w:w="1188" w:type="dxa"/>
            <w:vAlign w:val="center"/>
          </w:tcPr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ILO’s code number</w:t>
            </w:r>
          </w:p>
        </w:tc>
        <w:tc>
          <w:tcPr>
            <w:tcW w:w="4050" w:type="dxa"/>
            <w:vAlign w:val="center"/>
          </w:tcPr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Teaching/learning methods and strategies</w:t>
            </w:r>
          </w:p>
        </w:tc>
        <w:tc>
          <w:tcPr>
            <w:tcW w:w="4927" w:type="dxa"/>
            <w:vAlign w:val="center"/>
          </w:tcPr>
          <w:p w:rsidR="0073599A" w:rsidRPr="00CF61C4" w:rsidRDefault="0073599A" w:rsidP="00CB751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Assessment methods and strategies</w:t>
            </w:r>
          </w:p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DF7BC4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2.1.2</w:t>
            </w:r>
          </w:p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2.1.</w:t>
            </w:r>
            <w:r w:rsidR="00DF7BC4">
              <w:rPr>
                <w:rFonts w:eastAsia="MS Mincho"/>
                <w:lang w:eastAsia="ja-JP"/>
              </w:rPr>
              <w:t>4</w:t>
            </w:r>
          </w:p>
          <w:p w:rsidR="008D481F" w:rsidRPr="00AC7273" w:rsidRDefault="00DF7BC4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2.1.5</w:t>
            </w:r>
          </w:p>
        </w:tc>
        <w:tc>
          <w:tcPr>
            <w:tcW w:w="4050" w:type="dxa"/>
            <w:vAlign w:val="center"/>
          </w:tcPr>
          <w:p w:rsidR="0073599A" w:rsidRPr="00AC7273" w:rsidRDefault="00CB7517" w:rsidP="00CB7517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Formal lectures.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Individual coursework assignments, quizzes, oral discussions and reports.  </w:t>
            </w:r>
            <w:r w:rsidR="00BC3273" w:rsidRPr="00AC7273">
              <w:rPr>
                <w:rFonts w:eastAsia="MS Mincho"/>
                <w:lang w:eastAsia="ja-JP"/>
              </w:rPr>
              <w:t>Mid-year</w:t>
            </w:r>
            <w:r w:rsidRPr="00AC7273">
              <w:rPr>
                <w:rFonts w:eastAsia="MS Mincho"/>
                <w:lang w:eastAsia="ja-JP"/>
              </w:rPr>
              <w:t xml:space="preserve"> and /or final written examination is given.  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2.2.1</w:t>
            </w:r>
          </w:p>
          <w:p w:rsidR="0073599A" w:rsidRDefault="0073599A" w:rsidP="004C6042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2.2.</w:t>
            </w:r>
            <w:r w:rsidR="004C6042">
              <w:rPr>
                <w:rFonts w:eastAsia="MS Mincho"/>
                <w:lang w:eastAsia="ja-JP"/>
              </w:rPr>
              <w:t>3</w:t>
            </w:r>
          </w:p>
          <w:p w:rsidR="008D481F" w:rsidRDefault="004C6042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2.2.5</w:t>
            </w:r>
          </w:p>
          <w:p w:rsidR="004C6042" w:rsidRPr="00AC7273" w:rsidRDefault="004C6042" w:rsidP="004C604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2.2.6</w:t>
            </w:r>
          </w:p>
        </w:tc>
        <w:tc>
          <w:tcPr>
            <w:tcW w:w="4050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Analysis and problem</w:t>
            </w:r>
            <w:r>
              <w:rPr>
                <w:rFonts w:eastAsia="MS Mincho"/>
                <w:lang w:eastAsia="ja-JP"/>
              </w:rPr>
              <w:t>-</w:t>
            </w:r>
            <w:r w:rsidRPr="00AC7273">
              <w:rPr>
                <w:rFonts w:eastAsia="MS Mincho"/>
                <w:lang w:eastAsia="ja-JP"/>
              </w:rPr>
              <w:t>solving skills are developed through tutorial/problem sheets and small group exercises.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Analysis and problem</w:t>
            </w:r>
            <w:r>
              <w:rPr>
                <w:rFonts w:eastAsia="MS Mincho"/>
                <w:lang w:eastAsia="ja-JP"/>
              </w:rPr>
              <w:t>-</w:t>
            </w:r>
            <w:r w:rsidRPr="00AC7273">
              <w:rPr>
                <w:rFonts w:eastAsia="MS Mincho"/>
                <w:lang w:eastAsia="ja-JP"/>
              </w:rPr>
              <w:t>solving skills are assessed through oral and written examinations.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4C6042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2.3.1</w:t>
            </w:r>
          </w:p>
          <w:p w:rsidR="004C6042" w:rsidRDefault="004C6042" w:rsidP="004C604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2.3</w:t>
            </w:r>
            <w:r w:rsidRPr="00AC7273">
              <w:rPr>
                <w:rFonts w:eastAsia="MS Mincho"/>
                <w:lang w:eastAsia="ja-JP"/>
              </w:rPr>
              <w:t>.</w:t>
            </w:r>
            <w:r>
              <w:rPr>
                <w:rFonts w:eastAsia="MS Mincho"/>
                <w:lang w:eastAsia="ja-JP"/>
              </w:rPr>
              <w:t>2</w:t>
            </w:r>
          </w:p>
          <w:p w:rsidR="004C6042" w:rsidRPr="00AC7273" w:rsidRDefault="004C6042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2.3.3</w:t>
            </w:r>
          </w:p>
        </w:tc>
        <w:tc>
          <w:tcPr>
            <w:tcW w:w="4050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Experiments demonstrations, practical work, 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Coursework exercises and reports, project reports and presentations.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73599A" w:rsidP="004C604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</w:t>
            </w:r>
            <w:r w:rsidR="004C6042">
              <w:rPr>
                <w:rFonts w:eastAsia="MS Mincho"/>
                <w:lang w:eastAsia="ja-JP"/>
              </w:rPr>
              <w:t>1</w:t>
            </w:r>
          </w:p>
          <w:p w:rsidR="004C6042" w:rsidRDefault="004C6042" w:rsidP="004C604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2.4.3</w:t>
            </w:r>
          </w:p>
          <w:p w:rsidR="0073599A" w:rsidRDefault="004C6042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2.4.5</w:t>
            </w:r>
          </w:p>
          <w:p w:rsidR="004C6042" w:rsidRPr="00AC7273" w:rsidRDefault="004C6042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2.4.7</w:t>
            </w:r>
          </w:p>
        </w:tc>
        <w:tc>
          <w:tcPr>
            <w:tcW w:w="4050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Those skills are not explicitly taught; however, along the course of study the student will acquire those skills to be able to perform his obligations. </w:t>
            </w:r>
          </w:p>
        </w:tc>
        <w:tc>
          <w:tcPr>
            <w:tcW w:w="4927" w:type="dxa"/>
            <w:vAlign w:val="center"/>
          </w:tcPr>
          <w:p w:rsidR="0073599A" w:rsidRPr="00AC7273" w:rsidRDefault="0073599A" w:rsidP="00CB7517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Project presentation</w:t>
            </w:r>
            <w:r w:rsidR="00CB7517">
              <w:rPr>
                <w:rFonts w:eastAsia="MS Mincho"/>
                <w:lang w:eastAsia="ja-JP"/>
              </w:rPr>
              <w:t>.</w:t>
            </w:r>
          </w:p>
        </w:tc>
      </w:tr>
    </w:tbl>
    <w:p w:rsidR="0073599A" w:rsidRDefault="0073599A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8D481F" w:rsidRDefault="008D481F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44094C" w:rsidRDefault="0044094C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8D481F" w:rsidRDefault="008D481F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73599A" w:rsidRDefault="0073599A" w:rsidP="00CB7517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lastRenderedPageBreak/>
        <w:t>5-</w:t>
      </w:r>
      <w:r>
        <w:rPr>
          <w:rFonts w:eastAsia="MS Mincho"/>
          <w:b/>
          <w:bCs/>
          <w:lang w:eastAsia="ja-JP"/>
        </w:rPr>
        <w:t xml:space="preserve">Assessment </w:t>
      </w:r>
      <w:r w:rsidR="00CB7517">
        <w:rPr>
          <w:rFonts w:eastAsia="MS Mincho"/>
          <w:b/>
          <w:bCs/>
          <w:lang w:eastAsia="ja-JP"/>
        </w:rPr>
        <w:t>S</w:t>
      </w:r>
      <w:r>
        <w:rPr>
          <w:rFonts w:eastAsia="MS Mincho"/>
          <w:b/>
          <w:bCs/>
          <w:lang w:eastAsia="ja-JP"/>
        </w:rPr>
        <w:t>chedule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1</w:t>
      </w:r>
      <w:r w:rsidRPr="00984AC0">
        <w:rPr>
          <w:rFonts w:eastAsia="MS Mincho"/>
          <w:lang w:eastAsia="ja-JP"/>
        </w:rPr>
        <w:tab/>
        <w:t>Assignments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2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3,4,5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7,9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11,13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2</w:t>
      </w:r>
      <w:r w:rsidRPr="00984AC0">
        <w:rPr>
          <w:rFonts w:eastAsia="MS Mincho"/>
          <w:lang w:eastAsia="ja-JP"/>
        </w:rPr>
        <w:tab/>
        <w:t xml:space="preserve">Quizzes 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6</w:t>
      </w:r>
      <w:r w:rsidRPr="00984AC0">
        <w:rPr>
          <w:rFonts w:eastAsia="MS Mincho"/>
          <w:lang w:eastAsia="ja-JP"/>
        </w:rPr>
        <w:t>, 12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3</w:t>
      </w:r>
      <w:r w:rsidRPr="00984AC0">
        <w:rPr>
          <w:rFonts w:eastAsia="MS Mincho"/>
          <w:lang w:eastAsia="ja-JP"/>
        </w:rPr>
        <w:tab/>
        <w:t>Mid-term exam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8</w:t>
      </w:r>
      <w:r w:rsidRPr="00984AC0">
        <w:rPr>
          <w:rFonts w:eastAsia="MS Mincho"/>
          <w:lang w:eastAsia="ja-JP"/>
        </w:rPr>
        <w:tab/>
      </w:r>
      <w:r w:rsidRPr="00984AC0">
        <w:rPr>
          <w:rFonts w:eastAsia="MS Mincho"/>
          <w:lang w:eastAsia="ja-JP"/>
        </w:rPr>
        <w:tab/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rtl/>
          <w:lang w:eastAsia="ja-JP"/>
        </w:rPr>
      </w:pPr>
      <w:r w:rsidRPr="00984AC0">
        <w:rPr>
          <w:rFonts w:eastAsia="MS Mincho"/>
          <w:lang w:eastAsia="ja-JP"/>
        </w:rPr>
        <w:t xml:space="preserve">Assessment </w:t>
      </w:r>
      <w:r>
        <w:rPr>
          <w:rFonts w:eastAsia="MS Mincho"/>
          <w:lang w:eastAsia="ja-JP"/>
        </w:rPr>
        <w:t>4</w:t>
      </w:r>
      <w:r w:rsidRPr="00984AC0">
        <w:rPr>
          <w:rFonts w:eastAsia="MS Mincho"/>
          <w:lang w:eastAsia="ja-JP"/>
        </w:rPr>
        <w:tab/>
        <w:t>Oral exam</w:t>
      </w:r>
      <w:r w:rsidRPr="00984AC0">
        <w:rPr>
          <w:rFonts w:eastAsia="MS Mincho"/>
          <w:lang w:eastAsia="ja-JP"/>
        </w:rPr>
        <w:tab/>
        <w:t>on week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14</w:t>
      </w:r>
    </w:p>
    <w:p w:rsidR="0073599A" w:rsidRPr="00CF61C4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 xml:space="preserve">Assessment </w:t>
      </w:r>
      <w:r>
        <w:rPr>
          <w:rFonts w:eastAsia="MS Mincho"/>
          <w:lang w:eastAsia="ja-JP"/>
        </w:rPr>
        <w:t>5</w:t>
      </w:r>
      <w:r w:rsidRPr="00984AC0">
        <w:rPr>
          <w:rFonts w:eastAsia="MS Mincho"/>
          <w:lang w:eastAsia="ja-JP"/>
        </w:rPr>
        <w:tab/>
        <w:t>Final exam</w:t>
      </w:r>
      <w:r w:rsidRPr="00984AC0">
        <w:rPr>
          <w:rFonts w:eastAsia="MS Mincho"/>
          <w:lang w:eastAsia="ja-JP"/>
        </w:rPr>
        <w:tab/>
        <w:t>on week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15</w:t>
      </w:r>
    </w:p>
    <w:p w:rsidR="000E2E42" w:rsidRPr="00AC7273" w:rsidRDefault="000E2E42" w:rsidP="0073599A"/>
    <w:p w:rsidR="0073599A" w:rsidRDefault="0073599A" w:rsidP="00CB7517">
      <w:pPr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6-</w:t>
      </w:r>
      <w:r>
        <w:rPr>
          <w:rFonts w:eastAsia="MS Mincho"/>
          <w:b/>
          <w:bCs/>
          <w:lang w:eastAsia="ja-JP"/>
        </w:rPr>
        <w:t xml:space="preserve"> Weighting of </w:t>
      </w:r>
      <w:r w:rsidR="00CB7517">
        <w:rPr>
          <w:rFonts w:eastAsia="MS Mincho"/>
          <w:b/>
          <w:bCs/>
          <w:lang w:eastAsia="ja-JP"/>
        </w:rPr>
        <w:t>A</w:t>
      </w:r>
      <w:r>
        <w:rPr>
          <w:rFonts w:eastAsia="MS Mincho"/>
          <w:b/>
          <w:bCs/>
          <w:lang w:eastAsia="ja-JP"/>
        </w:rPr>
        <w:t>ssessments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20%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(60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Home assignments, Quizzes, and reports</w:t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20%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(60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Mid-term examination and Oral examination</w:t>
      </w:r>
      <w:r w:rsidRPr="00BC3273">
        <w:rPr>
          <w:rFonts w:eastAsia="MS Mincho"/>
          <w:lang w:eastAsia="ja-JP"/>
        </w:rPr>
        <w:tab/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rtl/>
          <w:lang w:eastAsia="ja-JP"/>
        </w:rPr>
      </w:pPr>
      <w:r w:rsidRPr="00BC3273">
        <w:rPr>
          <w:rFonts w:eastAsia="MS Mincho"/>
          <w:lang w:eastAsia="ja-JP"/>
        </w:rPr>
        <w:t xml:space="preserve">60%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(180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Final-term examination</w:t>
      </w:r>
      <w:r w:rsidRPr="00BC3273">
        <w:rPr>
          <w:rFonts w:eastAsia="MS Mincho"/>
          <w:lang w:eastAsia="ja-JP"/>
        </w:rPr>
        <w:tab/>
      </w:r>
    </w:p>
    <w:p w:rsidR="0073599A" w:rsidRPr="001F2214" w:rsidRDefault="0073599A" w:rsidP="00EE4001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100%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(300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Total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73599A" w:rsidRDefault="0073599A" w:rsidP="0073599A">
      <w:pPr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7</w:t>
      </w:r>
      <w:r>
        <w:rPr>
          <w:rFonts w:eastAsia="MS Mincho"/>
          <w:b/>
          <w:bCs/>
          <w:lang w:eastAsia="ja-JP"/>
        </w:rPr>
        <w:t>- List of References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Default="0073599A" w:rsidP="0073599A">
      <w:pPr>
        <w:rPr>
          <w:rFonts w:eastAsia="MS Mincho"/>
          <w:b/>
          <w:bCs/>
          <w:lang w:eastAsia="ja-JP"/>
        </w:rPr>
      </w:pPr>
    </w:p>
    <w:p w:rsidR="0073599A" w:rsidRDefault="0073599A" w:rsidP="001F2214">
      <w:pPr>
        <w:tabs>
          <w:tab w:val="left" w:pos="900"/>
        </w:tabs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lang w:eastAsia="ja-JP"/>
        </w:rPr>
        <w:tab/>
        <w:t>7</w:t>
      </w:r>
      <w:r w:rsidRPr="00984AC0">
        <w:rPr>
          <w:rFonts w:eastAsia="MS Mincho"/>
          <w:lang w:eastAsia="ja-JP"/>
        </w:rPr>
        <w:t>.</w:t>
      </w:r>
      <w:r w:rsidRPr="008E49F4">
        <w:rPr>
          <w:rFonts w:eastAsia="MS Mincho"/>
          <w:b/>
          <w:bCs/>
          <w:lang w:eastAsia="ja-JP"/>
        </w:rPr>
        <w:t xml:space="preserve">1 Essential </w:t>
      </w:r>
      <w:r w:rsidR="001F2214">
        <w:rPr>
          <w:rFonts w:eastAsia="MS Mincho"/>
          <w:b/>
          <w:bCs/>
          <w:lang w:eastAsia="ja-JP"/>
        </w:rPr>
        <w:t>B</w:t>
      </w:r>
      <w:r w:rsidRPr="008E49F4">
        <w:rPr>
          <w:rFonts w:eastAsia="MS Mincho"/>
          <w:b/>
          <w:bCs/>
          <w:lang w:eastAsia="ja-JP"/>
        </w:rPr>
        <w:t>ooks (Text books)</w:t>
      </w:r>
      <w:r w:rsidR="001F2214">
        <w:rPr>
          <w:rFonts w:eastAsia="MS Mincho"/>
          <w:b/>
          <w:bCs/>
          <w:lang w:eastAsia="ja-JP"/>
        </w:rPr>
        <w:t>:</w:t>
      </w:r>
    </w:p>
    <w:p w:rsidR="0073599A" w:rsidRDefault="0073599A" w:rsidP="0073599A">
      <w:pPr>
        <w:numPr>
          <w:ilvl w:val="0"/>
          <w:numId w:val="4"/>
        </w:numPr>
        <w:autoSpaceDE w:val="0"/>
        <w:autoSpaceDN w:val="0"/>
        <w:adjustRightInd w:val="0"/>
      </w:pPr>
      <w:r>
        <w:t>Course notes prepared by instructor (Power Point &amp; Case Studies)</w:t>
      </w:r>
    </w:p>
    <w:p w:rsidR="00DC2D6E" w:rsidRDefault="00F17F85" w:rsidP="00F17F85">
      <w:pPr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F17F85">
        <w:t>TaoufikBoukharouba</w:t>
      </w:r>
      <w:proofErr w:type="spellEnd"/>
      <w:r w:rsidRPr="00F17F85">
        <w:t xml:space="preserve">, </w:t>
      </w:r>
      <w:r w:rsidRPr="00F17F85">
        <w:rPr>
          <w:cs/>
        </w:rPr>
        <w:t>‎</w:t>
      </w:r>
      <w:proofErr w:type="spellStart"/>
      <w:r w:rsidRPr="00F17F85">
        <w:t>MimounElboujdaini</w:t>
      </w:r>
      <w:proofErr w:type="spellEnd"/>
      <w:r w:rsidRPr="00F17F85">
        <w:t xml:space="preserve">, </w:t>
      </w:r>
      <w:r w:rsidRPr="00F17F85">
        <w:rPr>
          <w:cs/>
        </w:rPr>
        <w:t>‎</w:t>
      </w:r>
      <w:r w:rsidRPr="00F17F85">
        <w:t xml:space="preserve">Guy </w:t>
      </w:r>
      <w:proofErr w:type="spellStart"/>
      <w:r w:rsidRPr="00F17F85">
        <w:t>Pluvinage</w:t>
      </w:r>
      <w:proofErr w:type="spellEnd"/>
      <w:r w:rsidR="00DC2D6E" w:rsidRPr="00DC2D6E">
        <w:t>, “</w:t>
      </w:r>
      <w:r w:rsidRPr="00F17F85">
        <w:rPr>
          <w:u w:val="single"/>
        </w:rPr>
        <w:t>Damage and Fracture Mechanics</w:t>
      </w:r>
      <w:r w:rsidR="00DC2D6E">
        <w:t>, (20</w:t>
      </w:r>
      <w:r>
        <w:t>09</w:t>
      </w:r>
      <w:r w:rsidR="00DC2D6E">
        <w:t>)</w:t>
      </w:r>
    </w:p>
    <w:p w:rsidR="0073599A" w:rsidRPr="00FB4C59" w:rsidRDefault="00F17F85" w:rsidP="00F17F85">
      <w:pPr>
        <w:numPr>
          <w:ilvl w:val="0"/>
          <w:numId w:val="4"/>
        </w:numPr>
        <w:autoSpaceDE w:val="0"/>
        <w:autoSpaceDN w:val="0"/>
        <w:adjustRightInd w:val="0"/>
      </w:pPr>
      <w:r w:rsidRPr="00F17F85">
        <w:t xml:space="preserve">Hani M. </w:t>
      </w:r>
      <w:proofErr w:type="spellStart"/>
      <w:r w:rsidRPr="00F17F85">
        <w:t>Tawancy</w:t>
      </w:r>
      <w:proofErr w:type="spellEnd"/>
      <w:r w:rsidRPr="00F17F85">
        <w:t xml:space="preserve">, </w:t>
      </w:r>
      <w:r w:rsidRPr="00F17F85">
        <w:rPr>
          <w:cs/>
        </w:rPr>
        <w:t>‎</w:t>
      </w:r>
      <w:r w:rsidRPr="00F17F85">
        <w:t xml:space="preserve">Anwar </w:t>
      </w:r>
      <w:proofErr w:type="spellStart"/>
      <w:r w:rsidRPr="00F17F85">
        <w:t>Ul</w:t>
      </w:r>
      <w:proofErr w:type="spellEnd"/>
      <w:r w:rsidRPr="00F17F85">
        <w:t xml:space="preserve">-Hamid, </w:t>
      </w:r>
      <w:r w:rsidRPr="00F17F85">
        <w:rPr>
          <w:cs/>
        </w:rPr>
        <w:t>‎</w:t>
      </w:r>
      <w:proofErr w:type="spellStart"/>
      <w:r w:rsidRPr="00F17F85">
        <w:t>Nureddin</w:t>
      </w:r>
      <w:proofErr w:type="spellEnd"/>
      <w:r w:rsidRPr="00F17F85">
        <w:t xml:space="preserve"> M. Abbas</w:t>
      </w:r>
      <w:r w:rsidR="0073599A">
        <w:t>, “</w:t>
      </w:r>
      <w:r w:rsidRPr="00F17F85">
        <w:rPr>
          <w:u w:val="single"/>
        </w:rPr>
        <w:t>Practical Engineering Failure Analysis</w:t>
      </w:r>
      <w:r w:rsidR="00C641C8">
        <w:t xml:space="preserve">, </w:t>
      </w:r>
      <w:r w:rsidR="0073599A" w:rsidRPr="00FB4C59">
        <w:t>(20</w:t>
      </w:r>
      <w:r>
        <w:t>04</w:t>
      </w:r>
      <w:r w:rsidR="0073599A" w:rsidRPr="00FB4C59">
        <w:t>).</w:t>
      </w:r>
    </w:p>
    <w:p w:rsidR="0073599A" w:rsidRPr="00257962" w:rsidRDefault="0073599A" w:rsidP="0073599A">
      <w:pPr>
        <w:tabs>
          <w:tab w:val="left" w:pos="900"/>
        </w:tabs>
        <w:jc w:val="both"/>
        <w:rPr>
          <w:rtl/>
        </w:rPr>
      </w:pPr>
    </w:p>
    <w:p w:rsidR="0073599A" w:rsidRDefault="0073599A" w:rsidP="001F2214">
      <w:pPr>
        <w:tabs>
          <w:tab w:val="left" w:pos="900"/>
        </w:tabs>
        <w:jc w:val="both"/>
        <w:rPr>
          <w:rFonts w:eastAsia="MS Mincho"/>
          <w:rtl/>
          <w:lang w:eastAsia="ja-JP"/>
        </w:rPr>
      </w:pPr>
      <w:r>
        <w:rPr>
          <w:rFonts w:eastAsia="MS Mincho"/>
          <w:b/>
          <w:bCs/>
          <w:lang w:eastAsia="ja-JP"/>
        </w:rPr>
        <w:tab/>
      </w:r>
      <w:r w:rsidRPr="008E49F4">
        <w:rPr>
          <w:rFonts w:eastAsia="MS Mincho"/>
          <w:b/>
          <w:bCs/>
          <w:lang w:eastAsia="ja-JP"/>
        </w:rPr>
        <w:t xml:space="preserve">7.2 Recommended </w:t>
      </w:r>
      <w:proofErr w:type="spellStart"/>
      <w:r w:rsidR="001F2214">
        <w:rPr>
          <w:rFonts w:eastAsia="MS Mincho"/>
          <w:b/>
          <w:bCs/>
          <w:lang w:eastAsia="ja-JP"/>
        </w:rPr>
        <w:t>B</w:t>
      </w:r>
      <w:r w:rsidRPr="008E49F4">
        <w:rPr>
          <w:rFonts w:eastAsia="MS Mincho"/>
          <w:b/>
          <w:bCs/>
          <w:lang w:eastAsia="ja-JP"/>
        </w:rPr>
        <w:t>ooks</w:t>
      </w:r>
      <w:r w:rsidR="001F2214">
        <w:rPr>
          <w:rFonts w:eastAsia="MS Mincho"/>
          <w:b/>
          <w:bCs/>
          <w:lang w:eastAsia="ja-JP"/>
        </w:rPr>
        <w:t>&amp;</w:t>
      </w:r>
      <w:r w:rsidRPr="008E49F4">
        <w:rPr>
          <w:rFonts w:eastAsia="MS Mincho"/>
          <w:b/>
          <w:bCs/>
          <w:lang w:eastAsia="ja-JP"/>
        </w:rPr>
        <w:t>Websites</w:t>
      </w:r>
      <w:proofErr w:type="spellEnd"/>
      <w:r w:rsidRPr="008E49F4">
        <w:rPr>
          <w:rFonts w:eastAsia="MS Mincho"/>
          <w:b/>
          <w:bCs/>
          <w:lang w:eastAsia="ja-JP"/>
        </w:rPr>
        <w:t>.</w:t>
      </w:r>
      <w:r w:rsidRPr="008E49F4">
        <w:rPr>
          <w:rFonts w:eastAsia="MS Mincho"/>
          <w:b/>
          <w:bCs/>
          <w:lang w:eastAsia="ja-JP"/>
        </w:rPr>
        <w:tab/>
      </w:r>
    </w:p>
    <w:p w:rsidR="0073599A" w:rsidRPr="00046986" w:rsidRDefault="0073599A" w:rsidP="00960B4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046986">
        <w:rPr>
          <w:rFonts w:eastAsia="MS Mincho"/>
          <w:lang w:eastAsia="ja-JP"/>
        </w:rPr>
        <w:t>www.google.com</w:t>
      </w:r>
    </w:p>
    <w:p w:rsidR="0073599A" w:rsidRDefault="0073599A" w:rsidP="0073599A">
      <w:pPr>
        <w:pStyle w:val="ListParagraph"/>
        <w:numPr>
          <w:ilvl w:val="0"/>
          <w:numId w:val="5"/>
        </w:numPr>
        <w:tabs>
          <w:tab w:val="left" w:pos="900"/>
        </w:tabs>
        <w:spacing w:after="200"/>
        <w:jc w:val="both"/>
      </w:pPr>
      <w:r>
        <w:rPr>
          <w:color w:val="000000"/>
        </w:rPr>
        <w:t>www.sciencedirect.com</w:t>
      </w:r>
    </w:p>
    <w:p w:rsidR="000E2E42" w:rsidRDefault="000E2E42" w:rsidP="0073599A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</w:p>
    <w:p w:rsidR="0073599A" w:rsidRDefault="0073599A" w:rsidP="00CB7517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  <w:r w:rsidRPr="004C5321">
        <w:rPr>
          <w:b/>
          <w:bCs/>
        </w:rPr>
        <w:t xml:space="preserve">8- Facilities </w:t>
      </w:r>
      <w:r w:rsidR="00CB7517">
        <w:rPr>
          <w:b/>
          <w:bCs/>
        </w:rPr>
        <w:t>R</w:t>
      </w:r>
      <w:r w:rsidRPr="004C5321">
        <w:rPr>
          <w:b/>
          <w:bCs/>
        </w:rPr>
        <w:t xml:space="preserve">equired for </w:t>
      </w:r>
      <w:r w:rsidR="00CB7517">
        <w:rPr>
          <w:b/>
          <w:bCs/>
        </w:rPr>
        <w:t>T</w:t>
      </w:r>
      <w:r w:rsidRPr="004C5321">
        <w:rPr>
          <w:b/>
          <w:bCs/>
        </w:rPr>
        <w:t xml:space="preserve">eaching and </w:t>
      </w:r>
      <w:r w:rsidR="00CB7517">
        <w:rPr>
          <w:b/>
          <w:bCs/>
        </w:rPr>
        <w:t>L</w:t>
      </w:r>
      <w:r w:rsidRPr="004C5321">
        <w:rPr>
          <w:b/>
          <w:bCs/>
        </w:rPr>
        <w:t>earning</w:t>
      </w:r>
      <w:r w:rsidR="00CB7517">
        <w:rPr>
          <w:b/>
          <w:bCs/>
        </w:rPr>
        <w:t>:</w:t>
      </w:r>
    </w:p>
    <w:p w:rsidR="0073599A" w:rsidRPr="004C5321" w:rsidRDefault="0073599A" w:rsidP="0073599A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</w:p>
    <w:p w:rsidR="0073599A" w:rsidRPr="00AC7273" w:rsidRDefault="0073599A" w:rsidP="0073599A">
      <w:pPr>
        <w:pStyle w:val="p8"/>
        <w:numPr>
          <w:ilvl w:val="0"/>
          <w:numId w:val="6"/>
        </w:numPr>
        <w:tabs>
          <w:tab w:val="left" w:pos="1180"/>
        </w:tabs>
        <w:spacing w:line="240" w:lineRule="auto"/>
      </w:pPr>
      <w:r w:rsidRPr="00AC7273">
        <w:t>Lecture room equipped with overhead projector</w:t>
      </w:r>
    </w:p>
    <w:p w:rsidR="0073599A" w:rsidRPr="00AC7273" w:rsidRDefault="0073599A" w:rsidP="0073599A">
      <w:pPr>
        <w:pStyle w:val="p8"/>
        <w:numPr>
          <w:ilvl w:val="0"/>
          <w:numId w:val="6"/>
        </w:numPr>
        <w:tabs>
          <w:tab w:val="left" w:pos="1180"/>
        </w:tabs>
        <w:spacing w:line="240" w:lineRule="auto"/>
      </w:pPr>
      <w:r w:rsidRPr="00AC7273">
        <w:t>Presentation board, computer and data show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73599A" w:rsidRPr="00A97607" w:rsidRDefault="0073599A" w:rsidP="00DB6E03">
      <w:pPr>
        <w:rPr>
          <w:b/>
          <w:bCs/>
        </w:rPr>
      </w:pPr>
      <w:r w:rsidRPr="00A97607">
        <w:rPr>
          <w:b/>
          <w:bCs/>
        </w:rPr>
        <w:t>Course coordinator:</w:t>
      </w:r>
      <w:r w:rsidRPr="00A97607">
        <w:rPr>
          <w:b/>
          <w:bCs/>
        </w:rPr>
        <w:tab/>
      </w:r>
      <w:r w:rsidRPr="00A97607">
        <w:rPr>
          <w:b/>
          <w:bCs/>
        </w:rPr>
        <w:tab/>
      </w:r>
    </w:p>
    <w:p w:rsidR="00703DAD" w:rsidRDefault="00703DAD" w:rsidP="0073599A">
      <w:pPr>
        <w:rPr>
          <w:rFonts w:eastAsia="MS Mincho"/>
          <w:b/>
          <w:bCs/>
          <w:lang w:eastAsia="ja-JP"/>
        </w:rPr>
      </w:pPr>
    </w:p>
    <w:p w:rsidR="0073599A" w:rsidRDefault="0073599A" w:rsidP="00DB6E03">
      <w:pPr>
        <w:rPr>
          <w:b/>
          <w:bCs/>
        </w:rPr>
      </w:pPr>
      <w:r w:rsidRPr="00A97607">
        <w:rPr>
          <w:rFonts w:eastAsia="MS Mincho"/>
          <w:b/>
          <w:bCs/>
          <w:lang w:eastAsia="ja-JP"/>
        </w:rPr>
        <w:t>Course instructor:</w:t>
      </w:r>
      <w:r>
        <w:rPr>
          <w:b/>
          <w:bCs/>
        </w:rPr>
        <w:tab/>
      </w:r>
      <w:r>
        <w:rPr>
          <w:b/>
          <w:bCs/>
        </w:rPr>
        <w:tab/>
      </w:r>
    </w:p>
    <w:p w:rsidR="0073599A" w:rsidRPr="00A97607" w:rsidRDefault="0073599A" w:rsidP="0073599A">
      <w:pPr>
        <w:rPr>
          <w:b/>
          <w:bCs/>
        </w:rPr>
      </w:pPr>
    </w:p>
    <w:p w:rsidR="0073599A" w:rsidRPr="00A97607" w:rsidRDefault="0073599A" w:rsidP="00F33746">
      <w:pPr>
        <w:rPr>
          <w:b/>
          <w:bCs/>
        </w:rPr>
      </w:pPr>
      <w:r w:rsidRPr="00A97607">
        <w:rPr>
          <w:b/>
          <w:bCs/>
        </w:rPr>
        <w:t>Head of department:</w:t>
      </w:r>
      <w:r w:rsidRPr="00A97607">
        <w:rPr>
          <w:b/>
          <w:bCs/>
        </w:rPr>
        <w:tab/>
      </w:r>
      <w:r w:rsidRPr="00A97607">
        <w:rPr>
          <w:b/>
          <w:bCs/>
        </w:rPr>
        <w:tab/>
      </w:r>
      <w:r w:rsidRPr="00A97607">
        <w:t xml:space="preserve">Prof. </w:t>
      </w:r>
      <w:proofErr w:type="spellStart"/>
      <w:r w:rsidRPr="00A97607">
        <w:t>Dr.</w:t>
      </w:r>
      <w:r w:rsidR="00F33746" w:rsidRPr="0083675C">
        <w:t>Osama</w:t>
      </w:r>
      <w:proofErr w:type="spellEnd"/>
      <w:r w:rsidR="00F33746" w:rsidRPr="0083675C">
        <w:t xml:space="preserve"> </w:t>
      </w:r>
      <w:proofErr w:type="spellStart"/>
      <w:r w:rsidR="00F33746" w:rsidRPr="0083675C">
        <w:t>Ezzat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73599A" w:rsidRPr="00A97607" w:rsidSect="003F31B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C3" w:rsidRDefault="003570C3" w:rsidP="00B87835">
      <w:r>
        <w:separator/>
      </w:r>
    </w:p>
  </w:endnote>
  <w:endnote w:type="continuationSeparator" w:id="0">
    <w:p w:rsidR="003570C3" w:rsidRDefault="003570C3" w:rsidP="00B8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45" w:rsidRPr="00EE4001" w:rsidRDefault="0044094C" w:rsidP="00397380">
    <w:pPr>
      <w:pStyle w:val="Footer"/>
      <w:tabs>
        <w:tab w:val="clear" w:pos="8640"/>
        <w:tab w:val="right" w:pos="10466"/>
      </w:tabs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pict>
        <v:line id="Straight Connector 1" o:spid="_x0000_s4097" style="position:absolute;z-index:251659264;visibility:visible" from="-.35pt,-1.4pt" to="50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" strokecolor="#4579b8 [3044]"/>
      </w:pict>
    </w:r>
    <w:r w:rsidR="00960B45" w:rsidRPr="00EE4001">
      <w:rPr>
        <w:b/>
        <w:bCs/>
        <w:sz w:val="22"/>
        <w:szCs w:val="22"/>
      </w:rPr>
      <w:t xml:space="preserve">MED </w:t>
    </w:r>
    <w:r w:rsidR="00960B45">
      <w:rPr>
        <w:b/>
        <w:bCs/>
        <w:sz w:val="22"/>
        <w:szCs w:val="22"/>
      </w:rPr>
      <w:t>5</w:t>
    </w:r>
    <w:r w:rsidR="00397380">
      <w:rPr>
        <w:b/>
        <w:bCs/>
        <w:sz w:val="22"/>
        <w:szCs w:val="22"/>
      </w:rPr>
      <w:t>15</w:t>
    </w:r>
    <w:r w:rsidR="00960B45">
      <w:rPr>
        <w:b/>
        <w:bCs/>
        <w:sz w:val="22"/>
        <w:szCs w:val="22"/>
      </w:rPr>
      <w:t xml:space="preserve"> – </w:t>
    </w:r>
    <w:r w:rsidR="00397380" w:rsidRPr="00397380">
      <w:rPr>
        <w:rFonts w:eastAsia="MS Mincho"/>
        <w:b/>
        <w:bCs/>
        <w:sz w:val="22"/>
        <w:szCs w:val="22"/>
        <w:lang w:eastAsia="ja-JP"/>
      </w:rPr>
      <w:t>Failure Analysis and Fracture Mechanics</w:t>
    </w:r>
    <w:r w:rsidR="00960B45" w:rsidRPr="00EE4001">
      <w:rPr>
        <w:b/>
        <w:bCs/>
        <w:sz w:val="22"/>
        <w:szCs w:val="22"/>
      </w:rPr>
      <w:t xml:space="preserve"> #</w:t>
    </w:r>
    <w:sdt>
      <w:sdtPr>
        <w:rPr>
          <w:b/>
          <w:bCs/>
          <w:sz w:val="22"/>
          <w:szCs w:val="22"/>
        </w:rPr>
        <w:id w:val="19218281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54341" w:rsidRPr="00EE4001">
          <w:rPr>
            <w:b/>
            <w:bCs/>
            <w:sz w:val="22"/>
            <w:szCs w:val="22"/>
          </w:rPr>
          <w:fldChar w:fldCharType="begin"/>
        </w:r>
        <w:r w:rsidR="00960B45" w:rsidRPr="00EE4001">
          <w:rPr>
            <w:b/>
            <w:bCs/>
            <w:sz w:val="22"/>
            <w:szCs w:val="22"/>
          </w:rPr>
          <w:instrText xml:space="preserve"> PAGE   \* MERGEFORMAT </w:instrText>
        </w:r>
        <w:r w:rsidR="00B54341" w:rsidRPr="00EE4001">
          <w:rPr>
            <w:b/>
            <w:bCs/>
            <w:sz w:val="22"/>
            <w:szCs w:val="22"/>
          </w:rPr>
          <w:fldChar w:fldCharType="separate"/>
        </w:r>
        <w:r>
          <w:rPr>
            <w:b/>
            <w:bCs/>
            <w:noProof/>
            <w:sz w:val="22"/>
            <w:szCs w:val="22"/>
          </w:rPr>
          <w:t>2</w:t>
        </w:r>
        <w:r w:rsidR="00B54341" w:rsidRPr="00EE4001">
          <w:rPr>
            <w:b/>
            <w:bCs/>
            <w:noProof/>
            <w:sz w:val="22"/>
            <w:szCs w:val="22"/>
          </w:rPr>
          <w:fldChar w:fldCharType="end"/>
        </w:r>
      </w:sdtContent>
    </w:sdt>
  </w:p>
  <w:p w:rsidR="00960B45" w:rsidRDefault="0096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C3" w:rsidRDefault="003570C3" w:rsidP="00B87835">
      <w:r>
        <w:separator/>
      </w:r>
    </w:p>
  </w:footnote>
  <w:footnote w:type="continuationSeparator" w:id="0">
    <w:p w:rsidR="003570C3" w:rsidRDefault="003570C3" w:rsidP="00B8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4F7"/>
    <w:multiLevelType w:val="hybridMultilevel"/>
    <w:tmpl w:val="800E28C8"/>
    <w:lvl w:ilvl="0" w:tplc="486817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253"/>
    <w:multiLevelType w:val="hybridMultilevel"/>
    <w:tmpl w:val="0C321E80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0B5A268A"/>
    <w:multiLevelType w:val="hybridMultilevel"/>
    <w:tmpl w:val="9054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54DF5"/>
    <w:multiLevelType w:val="hybridMultilevel"/>
    <w:tmpl w:val="AA88C5F6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354C5B18"/>
    <w:multiLevelType w:val="hybridMultilevel"/>
    <w:tmpl w:val="054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84056"/>
    <w:multiLevelType w:val="hybridMultilevel"/>
    <w:tmpl w:val="BB72B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F05"/>
    <w:rsid w:val="00046986"/>
    <w:rsid w:val="00065AB4"/>
    <w:rsid w:val="0008702F"/>
    <w:rsid w:val="000A0EE0"/>
    <w:rsid w:val="000C0F79"/>
    <w:rsid w:val="000E2E42"/>
    <w:rsid w:val="00126C77"/>
    <w:rsid w:val="001C1341"/>
    <w:rsid w:val="001D4012"/>
    <w:rsid w:val="001F2214"/>
    <w:rsid w:val="00232F4B"/>
    <w:rsid w:val="00237596"/>
    <w:rsid w:val="00267B55"/>
    <w:rsid w:val="00280751"/>
    <w:rsid w:val="00286A9A"/>
    <w:rsid w:val="00293BFA"/>
    <w:rsid w:val="002C21ED"/>
    <w:rsid w:val="002C2890"/>
    <w:rsid w:val="002E3120"/>
    <w:rsid w:val="002F283D"/>
    <w:rsid w:val="003570C3"/>
    <w:rsid w:val="00390D0E"/>
    <w:rsid w:val="00397380"/>
    <w:rsid w:val="003B6653"/>
    <w:rsid w:val="003F31BF"/>
    <w:rsid w:val="0044094C"/>
    <w:rsid w:val="00480F6A"/>
    <w:rsid w:val="004943CA"/>
    <w:rsid w:val="004C6042"/>
    <w:rsid w:val="004F4097"/>
    <w:rsid w:val="004F42E2"/>
    <w:rsid w:val="00574DF3"/>
    <w:rsid w:val="0058411F"/>
    <w:rsid w:val="00623C08"/>
    <w:rsid w:val="006578E9"/>
    <w:rsid w:val="006633C7"/>
    <w:rsid w:val="00682D7F"/>
    <w:rsid w:val="00690C66"/>
    <w:rsid w:val="006C227A"/>
    <w:rsid w:val="00703DAD"/>
    <w:rsid w:val="00704F45"/>
    <w:rsid w:val="00724618"/>
    <w:rsid w:val="0073152A"/>
    <w:rsid w:val="0073599A"/>
    <w:rsid w:val="00752579"/>
    <w:rsid w:val="00781B99"/>
    <w:rsid w:val="00796CEE"/>
    <w:rsid w:val="007E51D2"/>
    <w:rsid w:val="008005F1"/>
    <w:rsid w:val="00801A20"/>
    <w:rsid w:val="0082304E"/>
    <w:rsid w:val="00826AFD"/>
    <w:rsid w:val="0083339C"/>
    <w:rsid w:val="0083675C"/>
    <w:rsid w:val="0084788E"/>
    <w:rsid w:val="008B2069"/>
    <w:rsid w:val="008C76FF"/>
    <w:rsid w:val="008D481F"/>
    <w:rsid w:val="00915577"/>
    <w:rsid w:val="009173D2"/>
    <w:rsid w:val="0092496F"/>
    <w:rsid w:val="00945D74"/>
    <w:rsid w:val="00960B45"/>
    <w:rsid w:val="009A7A5B"/>
    <w:rsid w:val="009B0C3A"/>
    <w:rsid w:val="009D1CA8"/>
    <w:rsid w:val="009E5E4E"/>
    <w:rsid w:val="009E7B10"/>
    <w:rsid w:val="00A04F05"/>
    <w:rsid w:val="00AD667C"/>
    <w:rsid w:val="00AF1179"/>
    <w:rsid w:val="00AF7300"/>
    <w:rsid w:val="00B047C7"/>
    <w:rsid w:val="00B54341"/>
    <w:rsid w:val="00B7432D"/>
    <w:rsid w:val="00B87835"/>
    <w:rsid w:val="00BC3273"/>
    <w:rsid w:val="00BC6C71"/>
    <w:rsid w:val="00BF4EAB"/>
    <w:rsid w:val="00C63B3C"/>
    <w:rsid w:val="00C641C8"/>
    <w:rsid w:val="00C737B4"/>
    <w:rsid w:val="00CA177D"/>
    <w:rsid w:val="00CB7517"/>
    <w:rsid w:val="00CD22C0"/>
    <w:rsid w:val="00D302C8"/>
    <w:rsid w:val="00D60486"/>
    <w:rsid w:val="00D774B8"/>
    <w:rsid w:val="00D810E8"/>
    <w:rsid w:val="00DB5741"/>
    <w:rsid w:val="00DB6E03"/>
    <w:rsid w:val="00DC2D6E"/>
    <w:rsid w:val="00DD1231"/>
    <w:rsid w:val="00DF4E77"/>
    <w:rsid w:val="00DF7BC4"/>
    <w:rsid w:val="00E515C3"/>
    <w:rsid w:val="00ED0993"/>
    <w:rsid w:val="00EE3AB3"/>
    <w:rsid w:val="00EE4001"/>
    <w:rsid w:val="00F17F85"/>
    <w:rsid w:val="00F33746"/>
    <w:rsid w:val="00F627EF"/>
    <w:rsid w:val="00F72405"/>
    <w:rsid w:val="00FD0774"/>
    <w:rsid w:val="00FD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34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4341"/>
    <w:rPr>
      <w:rFonts w:ascii="Tahoma" w:eastAsia="Times New Roman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7EF"/>
    <w:pPr>
      <w:ind w:left="720"/>
      <w:contextualSpacing/>
    </w:pPr>
  </w:style>
  <w:style w:type="character" w:customStyle="1" w:styleId="shorttext1">
    <w:name w:val="short_text1"/>
    <w:rsid w:val="0073599A"/>
    <w:rPr>
      <w:sz w:val="29"/>
      <w:szCs w:val="29"/>
    </w:rPr>
  </w:style>
  <w:style w:type="paragraph" w:customStyle="1" w:styleId="p8">
    <w:name w:val="p8"/>
    <w:basedOn w:val="Normal"/>
    <w:rsid w:val="0073599A"/>
    <w:pPr>
      <w:widowControl w:val="0"/>
      <w:autoSpaceDE w:val="0"/>
      <w:autoSpaceDN w:val="0"/>
      <w:adjustRightInd w:val="0"/>
      <w:spacing w:line="240" w:lineRule="atLeast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B87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35"/>
    <w:rPr>
      <w:sz w:val="24"/>
      <w:szCs w:val="24"/>
    </w:rPr>
  </w:style>
  <w:style w:type="character" w:customStyle="1" w:styleId="qpub">
    <w:name w:val="qpub"/>
    <w:basedOn w:val="DefaultParagraphFont"/>
    <w:rsid w:val="00D774B8"/>
  </w:style>
  <w:style w:type="character" w:customStyle="1" w:styleId="productdetail-authorsmain">
    <w:name w:val="productdetail-authorsmain"/>
    <w:basedOn w:val="DefaultParagraphFont"/>
    <w:rsid w:val="00DC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57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763407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1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677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M.Monier</dc:creator>
  <cp:lastModifiedBy>Guest</cp:lastModifiedBy>
  <cp:revision>51</cp:revision>
  <cp:lastPrinted>2016-03-28T13:45:00Z</cp:lastPrinted>
  <dcterms:created xsi:type="dcterms:W3CDTF">2015-07-07T08:51:00Z</dcterms:created>
  <dcterms:modified xsi:type="dcterms:W3CDTF">2016-03-28T13:46:00Z</dcterms:modified>
</cp:coreProperties>
</file>