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4CC" w:rsidRPr="00BC0419" w:rsidRDefault="009F74CC" w:rsidP="00E77103">
      <w:pPr>
        <w:bidi w:val="0"/>
        <w:jc w:val="center"/>
        <w:rPr>
          <w:rFonts w:asciiTheme="majorBidi" w:hAnsiTheme="majorBidi" w:cstheme="majorBidi"/>
          <w:b/>
          <w:bCs/>
          <w:color w:val="000000" w:themeColor="text1"/>
        </w:rPr>
      </w:pPr>
    </w:p>
    <w:p w:rsidR="00A908FA" w:rsidRPr="00BC0419" w:rsidRDefault="00945A23" w:rsidP="00465DBD">
      <w:pPr>
        <w:bidi w:val="0"/>
        <w:jc w:val="center"/>
        <w:rPr>
          <w:rFonts w:asciiTheme="majorBidi" w:hAnsiTheme="majorBidi" w:cstheme="majorBidi"/>
          <w:b/>
          <w:bCs/>
          <w:color w:val="000000" w:themeColor="text1"/>
          <w:sz w:val="26"/>
          <w:szCs w:val="26"/>
        </w:rPr>
      </w:pPr>
      <w:r w:rsidRPr="00BC0419">
        <w:rPr>
          <w:b/>
          <w:bCs/>
          <w:color w:val="000000" w:themeColor="text1"/>
          <w:sz w:val="26"/>
          <w:szCs w:val="26"/>
        </w:rPr>
        <w:t xml:space="preserve">Program Specification for Diploma in </w:t>
      </w:r>
      <w:r w:rsidR="00C620E4" w:rsidRPr="00BC0419">
        <w:rPr>
          <w:rFonts w:asciiTheme="majorBidi" w:hAnsiTheme="majorBidi" w:cstheme="majorBidi"/>
          <w:b/>
          <w:bCs/>
          <w:color w:val="000000" w:themeColor="text1"/>
        </w:rPr>
        <w:t>Computer Numerical Control (</w:t>
      </w:r>
      <w:r w:rsidR="00C620E4" w:rsidRPr="00BC0419">
        <w:rPr>
          <w:b/>
          <w:bCs/>
          <w:color w:val="000000" w:themeColor="text1"/>
        </w:rPr>
        <w:t>CNC)</w:t>
      </w:r>
      <w:r w:rsidR="00C620E4" w:rsidRPr="00BC0419">
        <w:rPr>
          <w:rFonts w:asciiTheme="majorBidi" w:hAnsiTheme="majorBidi" w:cstheme="majorBidi"/>
          <w:b/>
          <w:bCs/>
          <w:color w:val="000000" w:themeColor="text1"/>
        </w:rPr>
        <w:t xml:space="preserve"> Machines</w:t>
      </w:r>
    </w:p>
    <w:p w:rsidR="00465DBD" w:rsidRDefault="00465DBD" w:rsidP="00A908FA">
      <w:pPr>
        <w:bidi w:val="0"/>
        <w:jc w:val="center"/>
        <w:rPr>
          <w:rFonts w:asciiTheme="majorBidi" w:hAnsiTheme="majorBidi" w:cstheme="majorBidi"/>
          <w:b/>
          <w:bCs/>
          <w:color w:val="000000" w:themeColor="text1"/>
          <w:sz w:val="26"/>
          <w:szCs w:val="26"/>
        </w:rPr>
      </w:pPr>
    </w:p>
    <w:p w:rsidR="00945A23" w:rsidRPr="00BC0419" w:rsidRDefault="00945A23" w:rsidP="00465DBD">
      <w:pPr>
        <w:bidi w:val="0"/>
        <w:jc w:val="center"/>
        <w:rPr>
          <w:rFonts w:asciiTheme="majorBidi" w:hAnsiTheme="majorBidi" w:cstheme="majorBidi"/>
          <w:b/>
          <w:bCs/>
          <w:color w:val="000000" w:themeColor="text1"/>
          <w:sz w:val="26"/>
          <w:szCs w:val="26"/>
        </w:rPr>
      </w:pPr>
      <w:r w:rsidRPr="00BC0419">
        <w:rPr>
          <w:rFonts w:asciiTheme="majorBidi" w:hAnsiTheme="majorBidi" w:cstheme="majorBidi"/>
          <w:b/>
          <w:bCs/>
          <w:color w:val="000000" w:themeColor="text1"/>
          <w:sz w:val="26"/>
          <w:szCs w:val="26"/>
        </w:rPr>
        <w:t>(New Bylaw)</w:t>
      </w:r>
    </w:p>
    <w:p w:rsidR="00945A23" w:rsidRPr="00BC0419" w:rsidRDefault="00945A23" w:rsidP="00945A23">
      <w:pPr>
        <w:jc w:val="center"/>
        <w:rPr>
          <w:b/>
          <w:bCs/>
          <w:color w:val="000000" w:themeColor="text1"/>
          <w:sz w:val="28"/>
          <w:szCs w:val="28"/>
          <w:rtl/>
        </w:rPr>
      </w:pPr>
    </w:p>
    <w:tbl>
      <w:tblPr>
        <w:tblW w:w="0" w:type="auto"/>
        <w:jc w:val="right"/>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945A23" w:rsidRPr="00BC0419" w:rsidTr="00AD72AC">
        <w:trPr>
          <w:trHeight w:val="2492"/>
          <w:jc w:val="right"/>
        </w:trPr>
        <w:tc>
          <w:tcPr>
            <w:tcW w:w="8856" w:type="dxa"/>
          </w:tcPr>
          <w:p w:rsidR="00945A23" w:rsidRPr="00BC0419" w:rsidRDefault="00945A23" w:rsidP="00AD72AC">
            <w:pPr>
              <w:bidi w:val="0"/>
              <w:spacing w:line="360" w:lineRule="auto"/>
              <w:jc w:val="both"/>
              <w:rPr>
                <w:b/>
                <w:bCs/>
                <w:color w:val="000000" w:themeColor="text1"/>
              </w:rPr>
            </w:pPr>
            <w:r w:rsidRPr="00BC0419">
              <w:rPr>
                <w:b/>
                <w:bCs/>
                <w:color w:val="000000" w:themeColor="text1"/>
              </w:rPr>
              <w:t>Introduction:</w:t>
            </w:r>
          </w:p>
          <w:p w:rsidR="00945A23" w:rsidRPr="00BC0419" w:rsidRDefault="00945A23" w:rsidP="007324BE">
            <w:pPr>
              <w:bidi w:val="0"/>
              <w:spacing w:line="360" w:lineRule="auto"/>
              <w:jc w:val="both"/>
              <w:rPr>
                <w:rFonts w:asciiTheme="majorBidi" w:hAnsiTheme="majorBidi" w:cstheme="majorBidi"/>
                <w:color w:val="000000" w:themeColor="text1"/>
                <w:rtl/>
              </w:rPr>
            </w:pPr>
            <w:r w:rsidRPr="00BC0419">
              <w:rPr>
                <w:rFonts w:asciiTheme="majorBidi" w:hAnsiTheme="majorBidi" w:cstheme="majorBidi"/>
                <w:color w:val="000000" w:themeColor="text1"/>
              </w:rPr>
              <w:t>The specification of this program provides a concise summary of the main</w:t>
            </w:r>
            <w:r w:rsidR="005735E8">
              <w:rPr>
                <w:rFonts w:asciiTheme="majorBidi" w:hAnsiTheme="majorBidi" w:cstheme="majorBidi"/>
                <w:color w:val="000000" w:themeColor="text1"/>
              </w:rPr>
              <w:t xml:space="preserve"> </w:t>
            </w:r>
            <w:r w:rsidRPr="00BC0419">
              <w:rPr>
                <w:rFonts w:asciiTheme="majorBidi" w:hAnsiTheme="majorBidi" w:cstheme="majorBidi"/>
                <w:color w:val="000000" w:themeColor="text1"/>
              </w:rPr>
              <w:t xml:space="preserve">features of the diploma of </w:t>
            </w:r>
            <w:r w:rsidR="00966ABC" w:rsidRPr="00BC0419">
              <w:rPr>
                <w:rFonts w:asciiTheme="majorBidi" w:hAnsiTheme="majorBidi" w:cstheme="majorBidi"/>
                <w:color w:val="000000" w:themeColor="text1"/>
              </w:rPr>
              <w:t>C</w:t>
            </w:r>
            <w:r w:rsidR="00A908FA" w:rsidRPr="00BC0419">
              <w:rPr>
                <w:rFonts w:asciiTheme="majorBidi" w:hAnsiTheme="majorBidi" w:cstheme="majorBidi"/>
                <w:color w:val="000000" w:themeColor="text1"/>
              </w:rPr>
              <w:t xml:space="preserve">omputer Numerical Control </w:t>
            </w:r>
            <w:r w:rsidR="009943B8" w:rsidRPr="00BC0419">
              <w:rPr>
                <w:rFonts w:asciiTheme="majorBidi" w:hAnsiTheme="majorBidi" w:cstheme="majorBidi"/>
                <w:color w:val="000000" w:themeColor="text1"/>
              </w:rPr>
              <w:t>(</w:t>
            </w:r>
            <w:r w:rsidR="009943B8" w:rsidRPr="00BC0419">
              <w:rPr>
                <w:color w:val="000000" w:themeColor="text1"/>
              </w:rPr>
              <w:t>CNC</w:t>
            </w:r>
            <w:r w:rsidR="005735E8" w:rsidRPr="00BC0419">
              <w:rPr>
                <w:color w:val="000000" w:themeColor="text1"/>
              </w:rPr>
              <w:t>)</w:t>
            </w:r>
            <w:r w:rsidR="005735E8" w:rsidRPr="00BC0419">
              <w:rPr>
                <w:rFonts w:asciiTheme="majorBidi" w:hAnsiTheme="majorBidi" w:cstheme="majorBidi"/>
                <w:color w:val="000000" w:themeColor="text1"/>
              </w:rPr>
              <w:t xml:space="preserve"> Machines</w:t>
            </w:r>
            <w:r w:rsidRPr="00BC0419">
              <w:rPr>
                <w:rFonts w:asciiTheme="majorBidi" w:hAnsiTheme="majorBidi" w:cstheme="majorBidi"/>
                <w:color w:val="000000" w:themeColor="text1"/>
              </w:rPr>
              <w:t xml:space="preserve">. </w:t>
            </w:r>
            <w:r w:rsidR="007324BE" w:rsidRPr="00BC0419">
              <w:rPr>
                <w:color w:val="000000" w:themeColor="text1"/>
              </w:rPr>
              <w:t>The student introduced to modern manufacturing processes including Computer Numerical Control (CNC) Programming, Computer Assisted Drafting (CAD) and Computer Assisted Manufacturing (CAM) software.</w:t>
            </w:r>
            <w:r w:rsidR="007324BE" w:rsidRPr="00BC0419">
              <w:rPr>
                <w:color w:val="000000" w:themeColor="text1"/>
                <w:lang w:val="en-GB"/>
              </w:rPr>
              <w:t>Computer numerical control (CNC) technology uses machines to automate operations that are time consuming or may be inconsistent with conventional tools, such as drilling holes, cutting, milling, turning, grooving, and threading. These functions can be programmed into CNC machines, which cut away material from a solid block of metal, plastic, or glass to form a finished part design that meets precise specifications. Programming and operating CNC equipment requires specialized training in CNC technology.</w:t>
            </w:r>
            <w:r w:rsidRPr="00BC0419">
              <w:rPr>
                <w:rFonts w:asciiTheme="majorBidi" w:hAnsiTheme="majorBidi" w:cstheme="majorBidi"/>
                <w:color w:val="000000" w:themeColor="text1"/>
              </w:rPr>
              <w:t>The intended learning outcomes (ILO’s) of the program are oriented to a typical student might reasonably understand them. It is also expected to achieve and demonstrate them. This provides full advantages of the learning opportunities that gained. This specification provides a source of information for students seeking for understanding the nature of the program and to all other interested parties.</w:t>
            </w:r>
          </w:p>
        </w:tc>
      </w:tr>
    </w:tbl>
    <w:p w:rsidR="00135CF3" w:rsidRPr="00BC0419" w:rsidRDefault="00135CF3">
      <w:pPr>
        <w:bidi w:val="0"/>
        <w:ind w:left="1146"/>
        <w:rPr>
          <w:rFonts w:asciiTheme="majorBidi" w:hAnsiTheme="majorBidi" w:cstheme="majorBidi"/>
          <w:b/>
          <w:bCs/>
          <w:color w:val="000000" w:themeColor="text1"/>
        </w:rPr>
      </w:pPr>
    </w:p>
    <w:p w:rsidR="008740E0" w:rsidRPr="00BC0419" w:rsidRDefault="008740E0" w:rsidP="008740E0">
      <w:pPr>
        <w:bidi w:val="0"/>
        <w:ind w:left="1146"/>
        <w:rPr>
          <w:rFonts w:asciiTheme="majorBidi" w:hAnsiTheme="majorBidi" w:cstheme="majorBidi"/>
          <w:b/>
          <w:bCs/>
          <w:color w:val="000000" w:themeColor="text1"/>
        </w:rPr>
      </w:pPr>
    </w:p>
    <w:p w:rsidR="00135CF3" w:rsidRPr="00BC0419" w:rsidRDefault="00135CF3">
      <w:pPr>
        <w:numPr>
          <w:ilvl w:val="0"/>
          <w:numId w:val="1"/>
        </w:numPr>
        <w:bidi w:val="0"/>
        <w:ind w:left="3261"/>
        <w:jc w:val="both"/>
        <w:rPr>
          <w:rFonts w:asciiTheme="majorBidi" w:hAnsiTheme="majorBidi" w:cstheme="majorBidi"/>
          <w:b/>
          <w:bCs/>
          <w:color w:val="000000" w:themeColor="text1"/>
        </w:rPr>
      </w:pPr>
      <w:r w:rsidRPr="00BC0419">
        <w:rPr>
          <w:rFonts w:asciiTheme="majorBidi" w:hAnsiTheme="majorBidi" w:cstheme="majorBidi"/>
          <w:b/>
          <w:bCs/>
          <w:color w:val="000000" w:themeColor="text1"/>
        </w:rPr>
        <w:t>Basic Information</w:t>
      </w:r>
    </w:p>
    <w:p w:rsidR="00863C6B" w:rsidRPr="00BC0419" w:rsidRDefault="00863C6B" w:rsidP="00863C6B">
      <w:pPr>
        <w:bidi w:val="0"/>
        <w:spacing w:line="360" w:lineRule="auto"/>
        <w:ind w:left="547"/>
        <w:jc w:val="both"/>
        <w:rPr>
          <w:rFonts w:asciiTheme="majorBidi" w:hAnsiTheme="majorBidi" w:cstheme="majorBidi"/>
          <w:color w:val="000000" w:themeColor="text1"/>
        </w:rPr>
      </w:pPr>
    </w:p>
    <w:p w:rsidR="00945A23" w:rsidRPr="00BC0419" w:rsidRDefault="00945A23" w:rsidP="00945A23">
      <w:pPr>
        <w:numPr>
          <w:ilvl w:val="0"/>
          <w:numId w:val="2"/>
        </w:numPr>
        <w:bidi w:val="0"/>
        <w:spacing w:line="360" w:lineRule="auto"/>
        <w:rPr>
          <w:color w:val="000000" w:themeColor="text1"/>
        </w:rPr>
      </w:pPr>
      <w:r w:rsidRPr="00BC0419">
        <w:rPr>
          <w:b/>
          <w:bCs/>
          <w:color w:val="000000" w:themeColor="text1"/>
        </w:rPr>
        <w:t xml:space="preserve">Awarding Institution : </w:t>
      </w:r>
      <w:r w:rsidRPr="00BC0419">
        <w:rPr>
          <w:color w:val="000000" w:themeColor="text1"/>
        </w:rPr>
        <w:t>Benha University</w:t>
      </w:r>
    </w:p>
    <w:p w:rsidR="00945A23" w:rsidRPr="00BC0419" w:rsidRDefault="00945A23" w:rsidP="00945A23">
      <w:pPr>
        <w:numPr>
          <w:ilvl w:val="0"/>
          <w:numId w:val="2"/>
        </w:numPr>
        <w:bidi w:val="0"/>
        <w:spacing w:line="360" w:lineRule="auto"/>
        <w:rPr>
          <w:color w:val="000000" w:themeColor="text1"/>
        </w:rPr>
      </w:pPr>
      <w:r w:rsidRPr="00BC0419">
        <w:rPr>
          <w:b/>
          <w:bCs/>
          <w:color w:val="000000" w:themeColor="text1"/>
        </w:rPr>
        <w:t xml:space="preserve">Teaching  Institution : </w:t>
      </w:r>
      <w:r w:rsidRPr="00BC0419">
        <w:rPr>
          <w:color w:val="000000" w:themeColor="text1"/>
        </w:rPr>
        <w:t>Faculty of Engineering at Shoubra</w:t>
      </w:r>
    </w:p>
    <w:p w:rsidR="00A908FA" w:rsidRPr="00BC0419" w:rsidRDefault="00945A23" w:rsidP="00A56D87">
      <w:pPr>
        <w:numPr>
          <w:ilvl w:val="0"/>
          <w:numId w:val="2"/>
        </w:numPr>
        <w:bidi w:val="0"/>
        <w:spacing w:line="360" w:lineRule="auto"/>
        <w:rPr>
          <w:b/>
          <w:bCs/>
          <w:color w:val="000000" w:themeColor="text1"/>
        </w:rPr>
      </w:pPr>
      <w:r w:rsidRPr="00BC0419">
        <w:rPr>
          <w:b/>
          <w:bCs/>
          <w:color w:val="000000" w:themeColor="text1"/>
        </w:rPr>
        <w:t xml:space="preserve">Name of the Final Award : </w:t>
      </w:r>
      <w:r w:rsidRPr="00BC0419">
        <w:rPr>
          <w:color w:val="000000" w:themeColor="text1"/>
        </w:rPr>
        <w:t xml:space="preserve">Diploma in </w:t>
      </w:r>
      <w:r w:rsidR="00A908FA" w:rsidRPr="00BC0419">
        <w:rPr>
          <w:rFonts w:asciiTheme="majorBidi" w:hAnsiTheme="majorBidi" w:cstheme="majorBidi"/>
          <w:color w:val="000000" w:themeColor="text1"/>
        </w:rPr>
        <w:t>Computer Numerical Control Machines</w:t>
      </w:r>
    </w:p>
    <w:p w:rsidR="00A908FA" w:rsidRPr="00BC0419" w:rsidRDefault="00945A23" w:rsidP="00A56D87">
      <w:pPr>
        <w:numPr>
          <w:ilvl w:val="0"/>
          <w:numId w:val="2"/>
        </w:numPr>
        <w:bidi w:val="0"/>
        <w:spacing w:line="360" w:lineRule="auto"/>
        <w:rPr>
          <w:b/>
          <w:bCs/>
          <w:color w:val="000000" w:themeColor="text1"/>
        </w:rPr>
      </w:pPr>
      <w:r w:rsidRPr="00BC0419">
        <w:rPr>
          <w:b/>
          <w:bCs/>
          <w:color w:val="000000" w:themeColor="text1"/>
        </w:rPr>
        <w:t xml:space="preserve">Program Title: </w:t>
      </w:r>
      <w:r w:rsidR="00A908FA" w:rsidRPr="00BC0419">
        <w:rPr>
          <w:rFonts w:asciiTheme="majorBidi" w:hAnsiTheme="majorBidi" w:cstheme="majorBidi"/>
          <w:color w:val="000000" w:themeColor="text1"/>
        </w:rPr>
        <w:t>Computer Numerical Control Machines</w:t>
      </w:r>
    </w:p>
    <w:p w:rsidR="00945A23" w:rsidRPr="00BC0419" w:rsidRDefault="00945A23" w:rsidP="00A908FA">
      <w:pPr>
        <w:numPr>
          <w:ilvl w:val="0"/>
          <w:numId w:val="2"/>
        </w:numPr>
        <w:bidi w:val="0"/>
        <w:spacing w:line="360" w:lineRule="auto"/>
        <w:rPr>
          <w:b/>
          <w:bCs/>
          <w:color w:val="000000" w:themeColor="text1"/>
        </w:rPr>
      </w:pPr>
      <w:r w:rsidRPr="00BC0419">
        <w:rPr>
          <w:b/>
          <w:bCs/>
          <w:color w:val="000000" w:themeColor="text1"/>
        </w:rPr>
        <w:t xml:space="preserve">Name of Department: </w:t>
      </w:r>
      <w:r w:rsidRPr="00BC0419">
        <w:rPr>
          <w:color w:val="000000" w:themeColor="text1"/>
        </w:rPr>
        <w:t>Mechanical Engineering Department</w:t>
      </w:r>
    </w:p>
    <w:p w:rsidR="00945A23" w:rsidRPr="00BC0419" w:rsidRDefault="00945A23" w:rsidP="00383BE7">
      <w:pPr>
        <w:numPr>
          <w:ilvl w:val="0"/>
          <w:numId w:val="2"/>
        </w:numPr>
        <w:bidi w:val="0"/>
        <w:spacing w:line="360" w:lineRule="auto"/>
        <w:rPr>
          <w:color w:val="000000" w:themeColor="text1"/>
        </w:rPr>
      </w:pPr>
      <w:r w:rsidRPr="00BC0419">
        <w:rPr>
          <w:b/>
          <w:bCs/>
          <w:color w:val="000000" w:themeColor="text1"/>
        </w:rPr>
        <w:t xml:space="preserve">Coordinator: </w:t>
      </w:r>
      <w:r w:rsidRPr="00BC0419">
        <w:rPr>
          <w:color w:val="000000" w:themeColor="text1"/>
        </w:rPr>
        <w:t xml:space="preserve">Prof. Dr.  </w:t>
      </w:r>
      <w:r w:rsidR="00663251" w:rsidRPr="00BC0419">
        <w:rPr>
          <w:color w:val="000000" w:themeColor="text1"/>
        </w:rPr>
        <w:t>Hossam</w:t>
      </w:r>
      <w:r w:rsidR="005735E8">
        <w:rPr>
          <w:color w:val="000000" w:themeColor="text1"/>
        </w:rPr>
        <w:t xml:space="preserve"> </w:t>
      </w:r>
      <w:r w:rsidR="00383BE7" w:rsidRPr="00BC0419">
        <w:rPr>
          <w:color w:val="000000" w:themeColor="text1"/>
        </w:rPr>
        <w:t>Z</w:t>
      </w:r>
      <w:r w:rsidR="00663251" w:rsidRPr="00BC0419">
        <w:rPr>
          <w:color w:val="000000" w:themeColor="text1"/>
        </w:rPr>
        <w:t>akria</w:t>
      </w:r>
    </w:p>
    <w:p w:rsidR="00945A23" w:rsidRPr="00BC0419" w:rsidRDefault="00945A23" w:rsidP="00945A23">
      <w:pPr>
        <w:numPr>
          <w:ilvl w:val="0"/>
          <w:numId w:val="2"/>
        </w:numPr>
        <w:bidi w:val="0"/>
        <w:spacing w:line="360" w:lineRule="auto"/>
        <w:rPr>
          <w:color w:val="000000" w:themeColor="text1"/>
        </w:rPr>
      </w:pPr>
      <w:r w:rsidRPr="00BC0419">
        <w:rPr>
          <w:b/>
          <w:bCs/>
          <w:color w:val="000000" w:themeColor="text1"/>
        </w:rPr>
        <w:t xml:space="preserve">Language of study: </w:t>
      </w:r>
      <w:r w:rsidRPr="00BC0419">
        <w:rPr>
          <w:color w:val="000000" w:themeColor="text1"/>
        </w:rPr>
        <w:t xml:space="preserve">English </w:t>
      </w:r>
    </w:p>
    <w:p w:rsidR="00945A23" w:rsidRPr="00BC0419" w:rsidRDefault="00945A23" w:rsidP="00945A23">
      <w:pPr>
        <w:numPr>
          <w:ilvl w:val="0"/>
          <w:numId w:val="2"/>
        </w:numPr>
        <w:bidi w:val="0"/>
        <w:spacing w:line="360" w:lineRule="auto"/>
        <w:rPr>
          <w:b/>
          <w:bCs/>
          <w:color w:val="000000" w:themeColor="text1"/>
        </w:rPr>
      </w:pPr>
      <w:r w:rsidRPr="00BC0419">
        <w:rPr>
          <w:b/>
          <w:bCs/>
          <w:color w:val="000000" w:themeColor="text1"/>
        </w:rPr>
        <w:t xml:space="preserve">Date of production of Program Specification : </w:t>
      </w:r>
      <w:r w:rsidRPr="00BC0419">
        <w:rPr>
          <w:color w:val="000000" w:themeColor="text1"/>
        </w:rPr>
        <w:t>June 2012</w:t>
      </w:r>
    </w:p>
    <w:p w:rsidR="00863C6B" w:rsidRPr="00BC0419" w:rsidRDefault="00135CF3" w:rsidP="00BE7268">
      <w:pPr>
        <w:numPr>
          <w:ilvl w:val="0"/>
          <w:numId w:val="2"/>
        </w:numPr>
        <w:bidi w:val="0"/>
        <w:spacing w:line="360" w:lineRule="auto"/>
        <w:jc w:val="both"/>
        <w:rPr>
          <w:rFonts w:asciiTheme="majorBidi" w:hAnsiTheme="majorBidi" w:cstheme="majorBidi"/>
          <w:color w:val="000000" w:themeColor="text1"/>
        </w:rPr>
      </w:pPr>
      <w:r w:rsidRPr="00BC0419">
        <w:rPr>
          <w:rFonts w:asciiTheme="majorBidi" w:hAnsiTheme="majorBidi" w:cstheme="majorBidi"/>
          <w:b/>
          <w:bCs/>
          <w:color w:val="000000" w:themeColor="text1"/>
        </w:rPr>
        <w:lastRenderedPageBreak/>
        <w:t xml:space="preserve">Relevant Benchmarks: </w:t>
      </w:r>
    </w:p>
    <w:p w:rsidR="00863C6B" w:rsidRPr="00BC0419" w:rsidRDefault="00135CF3" w:rsidP="00AD72AC">
      <w:pPr>
        <w:pStyle w:val="ListParagraph"/>
        <w:numPr>
          <w:ilvl w:val="0"/>
          <w:numId w:val="20"/>
        </w:numPr>
        <w:bidi w:val="0"/>
        <w:spacing w:line="360" w:lineRule="auto"/>
        <w:ind w:right="-540"/>
        <w:jc w:val="both"/>
        <w:rPr>
          <w:rFonts w:asciiTheme="majorBidi" w:hAnsiTheme="majorBidi" w:cstheme="majorBidi"/>
          <w:color w:val="000000" w:themeColor="text1"/>
        </w:rPr>
      </w:pPr>
      <w:r w:rsidRPr="00BC0419">
        <w:rPr>
          <w:rFonts w:asciiTheme="majorBidi" w:hAnsiTheme="majorBidi" w:cstheme="majorBidi"/>
          <w:color w:val="000000" w:themeColor="text1"/>
        </w:rPr>
        <w:t xml:space="preserve">Academic Standards NAQAAE, </w:t>
      </w:r>
      <w:r w:rsidR="00D5725A" w:rsidRPr="00BC0419">
        <w:rPr>
          <w:rFonts w:asciiTheme="majorBidi" w:hAnsiTheme="majorBidi" w:cstheme="majorBidi"/>
          <w:color w:val="000000" w:themeColor="text1"/>
        </w:rPr>
        <w:t>March</w:t>
      </w:r>
      <w:r w:rsidRPr="00BC0419">
        <w:rPr>
          <w:rFonts w:asciiTheme="majorBidi" w:hAnsiTheme="majorBidi" w:cstheme="majorBidi"/>
          <w:color w:val="000000" w:themeColor="text1"/>
        </w:rPr>
        <w:t xml:space="preserve"> 20</w:t>
      </w:r>
      <w:r w:rsidR="00BE7268" w:rsidRPr="00BC0419">
        <w:rPr>
          <w:rFonts w:asciiTheme="majorBidi" w:hAnsiTheme="majorBidi" w:cstheme="majorBidi"/>
          <w:color w:val="000000" w:themeColor="text1"/>
        </w:rPr>
        <w:t>09</w:t>
      </w:r>
    </w:p>
    <w:p w:rsidR="004D62FD" w:rsidRPr="00BC0419" w:rsidRDefault="00120D39" w:rsidP="004D62FD">
      <w:pPr>
        <w:pStyle w:val="ListParagraph"/>
        <w:numPr>
          <w:ilvl w:val="0"/>
          <w:numId w:val="20"/>
        </w:numPr>
        <w:bidi w:val="0"/>
        <w:spacing w:line="360" w:lineRule="auto"/>
        <w:ind w:right="-540"/>
        <w:jc w:val="both"/>
        <w:rPr>
          <w:rFonts w:asciiTheme="majorBidi" w:hAnsiTheme="majorBidi" w:cstheme="majorBidi"/>
          <w:color w:val="000000" w:themeColor="text1"/>
        </w:rPr>
      </w:pPr>
      <w:r w:rsidRPr="00BC0419">
        <w:rPr>
          <w:rFonts w:asciiTheme="majorBidi" w:hAnsiTheme="majorBidi" w:cstheme="majorBidi"/>
          <w:color w:val="000000" w:themeColor="text1"/>
        </w:rPr>
        <w:t>Glyndŵr University</w:t>
      </w:r>
    </w:p>
    <w:p w:rsidR="00FF6A42" w:rsidRPr="00BC0419" w:rsidRDefault="00FF6A42" w:rsidP="00A01E13">
      <w:pPr>
        <w:bidi w:val="0"/>
        <w:jc w:val="center"/>
        <w:rPr>
          <w:rFonts w:asciiTheme="majorBidi" w:hAnsiTheme="majorBidi" w:cstheme="majorBidi"/>
          <w:b/>
          <w:bCs/>
          <w:color w:val="000000" w:themeColor="text1"/>
        </w:rPr>
      </w:pPr>
    </w:p>
    <w:p w:rsidR="0004703F" w:rsidRPr="00BC0419" w:rsidRDefault="00135CF3" w:rsidP="00FF6A42">
      <w:pPr>
        <w:bidi w:val="0"/>
        <w:jc w:val="center"/>
        <w:rPr>
          <w:rFonts w:asciiTheme="majorBidi" w:hAnsiTheme="majorBidi" w:cstheme="majorBidi"/>
          <w:color w:val="000000" w:themeColor="text1"/>
        </w:rPr>
      </w:pPr>
      <w:r w:rsidRPr="00BC0419">
        <w:rPr>
          <w:rFonts w:asciiTheme="majorBidi" w:hAnsiTheme="majorBidi" w:cstheme="majorBidi"/>
          <w:b/>
          <w:bCs/>
          <w:color w:val="000000" w:themeColor="text1"/>
        </w:rPr>
        <w:t>B:Professional Information</w:t>
      </w:r>
    </w:p>
    <w:p w:rsidR="00135CF3" w:rsidRPr="00BC0419" w:rsidRDefault="00135CF3" w:rsidP="0004703F">
      <w:pPr>
        <w:bidi w:val="0"/>
        <w:rPr>
          <w:rFonts w:asciiTheme="majorBidi" w:hAnsiTheme="majorBidi" w:cstheme="majorBidi"/>
          <w:b/>
          <w:bCs/>
          <w:color w:val="000000" w:themeColor="text1"/>
        </w:rPr>
      </w:pPr>
    </w:p>
    <w:p w:rsidR="00382608" w:rsidRPr="00BC0419" w:rsidRDefault="007D46C8" w:rsidP="007D46C8">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 xml:space="preserve">1. </w:t>
      </w:r>
      <w:r w:rsidR="00382608" w:rsidRPr="00BC0419">
        <w:rPr>
          <w:rFonts w:asciiTheme="majorBidi" w:hAnsiTheme="majorBidi" w:cstheme="majorBidi"/>
          <w:b/>
          <w:bCs/>
          <w:color w:val="000000" w:themeColor="text1"/>
        </w:rPr>
        <w:t>Program Mission and Aims</w:t>
      </w:r>
    </w:p>
    <w:p w:rsidR="00382608" w:rsidRPr="00BC0419" w:rsidRDefault="00382608" w:rsidP="00382608">
      <w:pPr>
        <w:bidi w:val="0"/>
        <w:ind w:left="720"/>
        <w:rPr>
          <w:rFonts w:asciiTheme="majorBidi" w:hAnsiTheme="majorBidi" w:cstheme="majorBidi"/>
          <w:b/>
          <w:bCs/>
          <w:color w:val="000000" w:themeColor="text1"/>
        </w:rPr>
      </w:pPr>
    </w:p>
    <w:p w:rsidR="00D11291" w:rsidRPr="00BC0419" w:rsidRDefault="00D11291" w:rsidP="00BD743C">
      <w:pPr>
        <w:bidi w:val="0"/>
        <w:rPr>
          <w:rFonts w:asciiTheme="majorBidi" w:hAnsiTheme="majorBidi" w:cstheme="majorBidi"/>
          <w:b/>
          <w:bCs/>
          <w:color w:val="000000" w:themeColor="text1"/>
        </w:rPr>
      </w:pPr>
    </w:p>
    <w:p w:rsidR="00382608" w:rsidRPr="00BC0419" w:rsidRDefault="00382608" w:rsidP="00A56D87">
      <w:pPr>
        <w:bidi w:val="0"/>
        <w:spacing w:line="360" w:lineRule="auto"/>
        <w:rPr>
          <w:rFonts w:asciiTheme="majorBidi" w:hAnsiTheme="majorBidi" w:cstheme="majorBidi"/>
          <w:b/>
          <w:bCs/>
          <w:color w:val="000000" w:themeColor="text1"/>
        </w:rPr>
      </w:pPr>
      <w:r w:rsidRPr="00BC0419">
        <w:rPr>
          <w:rFonts w:asciiTheme="majorBidi" w:hAnsiTheme="majorBidi" w:cstheme="majorBidi"/>
          <w:b/>
          <w:bCs/>
          <w:color w:val="000000" w:themeColor="text1"/>
        </w:rPr>
        <w:t>1.1 Program Mission</w:t>
      </w:r>
    </w:p>
    <w:p w:rsidR="00A56D87" w:rsidRPr="00BC0419" w:rsidRDefault="00A56D87" w:rsidP="00A56D87">
      <w:pPr>
        <w:bidi w:val="0"/>
        <w:spacing w:line="360" w:lineRule="auto"/>
        <w:ind w:firstLine="360"/>
        <w:jc w:val="lowKashida"/>
        <w:rPr>
          <w:color w:val="000000" w:themeColor="text1"/>
        </w:rPr>
      </w:pPr>
      <w:r w:rsidRPr="00BC0419">
        <w:rPr>
          <w:color w:val="000000" w:themeColor="text1"/>
        </w:rPr>
        <w:t>The mission of the Faculty of Engineering, Benha University, Diploma of Mechanical Engineering Programs provided by the department is:</w:t>
      </w:r>
    </w:p>
    <w:p w:rsidR="00A56D87" w:rsidRPr="00BC0419" w:rsidRDefault="00A56D87" w:rsidP="00A56D87">
      <w:pPr>
        <w:numPr>
          <w:ilvl w:val="0"/>
          <w:numId w:val="11"/>
        </w:numPr>
        <w:bidi w:val="0"/>
        <w:spacing w:line="360" w:lineRule="auto"/>
        <w:jc w:val="lowKashida"/>
        <w:rPr>
          <w:color w:val="000000" w:themeColor="text1"/>
        </w:rPr>
      </w:pPr>
      <w:r w:rsidRPr="00BC0419">
        <w:rPr>
          <w:color w:val="000000" w:themeColor="text1"/>
        </w:rPr>
        <w:t>To provide students with a technical basis in the key areas of the engineering profession through delivery of a theoretical information and practical applications of mechanical engineering science.</w:t>
      </w:r>
    </w:p>
    <w:p w:rsidR="00A56D87" w:rsidRPr="00BC0419" w:rsidRDefault="00A56D87" w:rsidP="00A56D87">
      <w:pPr>
        <w:numPr>
          <w:ilvl w:val="0"/>
          <w:numId w:val="11"/>
        </w:numPr>
        <w:bidi w:val="0"/>
        <w:spacing w:line="360" w:lineRule="auto"/>
        <w:jc w:val="lowKashida"/>
        <w:rPr>
          <w:color w:val="000000" w:themeColor="text1"/>
        </w:rPr>
      </w:pPr>
      <w:r w:rsidRPr="00BC0419">
        <w:rPr>
          <w:color w:val="000000" w:themeColor="text1"/>
        </w:rPr>
        <w:t>To develop in our students excellences in oral and written communications.</w:t>
      </w:r>
    </w:p>
    <w:p w:rsidR="00D11291" w:rsidRPr="00BC0419" w:rsidRDefault="00D11291" w:rsidP="00D11291">
      <w:pPr>
        <w:bidi w:val="0"/>
        <w:rPr>
          <w:rFonts w:asciiTheme="majorBidi" w:hAnsiTheme="majorBidi" w:cstheme="majorBidi"/>
          <w:color w:val="000000" w:themeColor="text1"/>
        </w:rPr>
      </w:pPr>
    </w:p>
    <w:p w:rsidR="00A56D87" w:rsidRPr="00BC0419" w:rsidRDefault="00A56D87" w:rsidP="00A56D87">
      <w:pPr>
        <w:bidi w:val="0"/>
        <w:rPr>
          <w:rFonts w:asciiTheme="majorBidi" w:hAnsiTheme="majorBidi" w:cstheme="majorBidi"/>
          <w:color w:val="000000" w:themeColor="text1"/>
        </w:rPr>
      </w:pPr>
    </w:p>
    <w:p w:rsidR="00382608" w:rsidRPr="00BC0419" w:rsidRDefault="00382608" w:rsidP="00653A61">
      <w:pPr>
        <w:bidi w:val="0"/>
        <w:spacing w:line="360" w:lineRule="auto"/>
        <w:rPr>
          <w:rFonts w:asciiTheme="majorBidi" w:hAnsiTheme="majorBidi" w:cstheme="majorBidi"/>
          <w:b/>
          <w:bCs/>
          <w:color w:val="000000" w:themeColor="text1"/>
          <w:rtl/>
        </w:rPr>
      </w:pPr>
      <w:r w:rsidRPr="00BC0419">
        <w:rPr>
          <w:rFonts w:asciiTheme="majorBidi" w:hAnsiTheme="majorBidi" w:cstheme="majorBidi"/>
          <w:b/>
          <w:bCs/>
          <w:color w:val="000000" w:themeColor="text1"/>
        </w:rPr>
        <w:t>1.2 Program Aims</w:t>
      </w:r>
    </w:p>
    <w:p w:rsidR="00A56D87" w:rsidRPr="00BC0419" w:rsidRDefault="00A56D87" w:rsidP="005D2A8A">
      <w:pPr>
        <w:bidi w:val="0"/>
        <w:spacing w:line="360" w:lineRule="auto"/>
        <w:ind w:firstLine="720"/>
        <w:jc w:val="lowKashida"/>
        <w:rPr>
          <w:color w:val="000000" w:themeColor="text1"/>
        </w:rPr>
      </w:pPr>
      <w:r w:rsidRPr="00BC0419">
        <w:rPr>
          <w:color w:val="000000" w:themeColor="text1"/>
        </w:rPr>
        <w:t xml:space="preserve">In pursuit of this mission, the educational objectives of the Diploma in Mechanical Engineering Program in </w:t>
      </w:r>
      <w:r w:rsidR="005D2A8A" w:rsidRPr="00BC0419">
        <w:rPr>
          <w:color w:val="000000" w:themeColor="text1"/>
        </w:rPr>
        <w:t>CNC</w:t>
      </w:r>
      <w:r w:rsidRPr="00BC0419">
        <w:rPr>
          <w:color w:val="000000" w:themeColor="text1"/>
        </w:rPr>
        <w:t xml:space="preserve"> Machines are:</w:t>
      </w:r>
    </w:p>
    <w:p w:rsidR="00A56D87" w:rsidRPr="00BC0419" w:rsidRDefault="00A56D87" w:rsidP="005D2A8A">
      <w:pPr>
        <w:numPr>
          <w:ilvl w:val="0"/>
          <w:numId w:val="12"/>
        </w:numPr>
        <w:bidi w:val="0"/>
        <w:spacing w:line="360" w:lineRule="auto"/>
        <w:jc w:val="lowKashida"/>
        <w:rPr>
          <w:color w:val="000000" w:themeColor="text1"/>
        </w:rPr>
      </w:pPr>
      <w:r w:rsidRPr="00BC0419">
        <w:rPr>
          <w:color w:val="000000" w:themeColor="text1"/>
        </w:rPr>
        <w:t xml:space="preserve">Provide study which will be informed by the forefront of both the academic and professional elements of the </w:t>
      </w:r>
      <w:r w:rsidR="005D2A8A" w:rsidRPr="00BC0419">
        <w:rPr>
          <w:color w:val="000000" w:themeColor="text1"/>
        </w:rPr>
        <w:t xml:space="preserve">CNC </w:t>
      </w:r>
      <w:r w:rsidRPr="00BC0419">
        <w:rPr>
          <w:color w:val="000000" w:themeColor="text1"/>
        </w:rPr>
        <w:t>machines discipline.</w:t>
      </w:r>
    </w:p>
    <w:p w:rsidR="00663251" w:rsidRPr="00BC0419" w:rsidRDefault="00663251" w:rsidP="00663251">
      <w:pPr>
        <w:numPr>
          <w:ilvl w:val="0"/>
          <w:numId w:val="12"/>
        </w:numPr>
        <w:bidi w:val="0"/>
        <w:spacing w:before="100" w:beforeAutospacing="1" w:after="100" w:afterAutospacing="1"/>
        <w:rPr>
          <w:color w:val="000000" w:themeColor="text1"/>
          <w:lang w:bidi="ar-SA"/>
        </w:rPr>
      </w:pPr>
      <w:r w:rsidRPr="00BC0419">
        <w:rPr>
          <w:color w:val="000000" w:themeColor="text1"/>
          <w:lang w:bidi="ar-SA"/>
        </w:rPr>
        <w:t>Competently program or run pre-existing programs to operate CNC lathes and milling machines</w:t>
      </w:r>
    </w:p>
    <w:p w:rsidR="00663251" w:rsidRPr="00BC0419" w:rsidRDefault="00663251" w:rsidP="00465DBD">
      <w:pPr>
        <w:numPr>
          <w:ilvl w:val="0"/>
          <w:numId w:val="12"/>
        </w:numPr>
        <w:bidi w:val="0"/>
        <w:spacing w:line="360" w:lineRule="auto"/>
        <w:jc w:val="lowKashida"/>
        <w:rPr>
          <w:color w:val="000000" w:themeColor="text1"/>
        </w:rPr>
      </w:pPr>
      <w:r w:rsidRPr="00BC0419">
        <w:rPr>
          <w:color w:val="000000" w:themeColor="text1"/>
        </w:rPr>
        <w:t>Write basic CNC p</w:t>
      </w:r>
      <w:bookmarkStart w:id="0" w:name="_GoBack"/>
      <w:bookmarkEnd w:id="0"/>
      <w:r w:rsidRPr="00BC0419">
        <w:rPr>
          <w:color w:val="000000" w:themeColor="text1"/>
        </w:rPr>
        <w:t>rograms using G- and M- Codes</w:t>
      </w:r>
    </w:p>
    <w:p w:rsidR="00663251" w:rsidRPr="00BC0419" w:rsidRDefault="00663251" w:rsidP="00465DBD">
      <w:pPr>
        <w:numPr>
          <w:ilvl w:val="0"/>
          <w:numId w:val="12"/>
        </w:numPr>
        <w:bidi w:val="0"/>
        <w:spacing w:line="360" w:lineRule="auto"/>
        <w:jc w:val="lowKashida"/>
        <w:rPr>
          <w:color w:val="000000" w:themeColor="text1"/>
        </w:rPr>
      </w:pPr>
      <w:r w:rsidRPr="00BC0419">
        <w:rPr>
          <w:color w:val="000000" w:themeColor="text1"/>
        </w:rPr>
        <w:t>Utilize appropriate safety procedures while running machine shop equipment</w:t>
      </w:r>
    </w:p>
    <w:p w:rsidR="00663251" w:rsidRPr="00BC0419" w:rsidRDefault="00663251" w:rsidP="00465DBD">
      <w:pPr>
        <w:numPr>
          <w:ilvl w:val="0"/>
          <w:numId w:val="12"/>
        </w:numPr>
        <w:bidi w:val="0"/>
        <w:spacing w:line="360" w:lineRule="auto"/>
        <w:jc w:val="lowKashida"/>
        <w:rPr>
          <w:color w:val="000000" w:themeColor="text1"/>
        </w:rPr>
      </w:pPr>
      <w:r w:rsidRPr="00BC0419">
        <w:rPr>
          <w:color w:val="000000" w:themeColor="text1"/>
        </w:rPr>
        <w:t>Identify the appropriate cutting tool and materials for a given application</w:t>
      </w:r>
    </w:p>
    <w:p w:rsidR="00663251" w:rsidRPr="00BC0419" w:rsidRDefault="00663251" w:rsidP="00465DBD">
      <w:pPr>
        <w:numPr>
          <w:ilvl w:val="0"/>
          <w:numId w:val="12"/>
        </w:numPr>
        <w:bidi w:val="0"/>
        <w:spacing w:line="360" w:lineRule="auto"/>
        <w:jc w:val="lowKashida"/>
        <w:rPr>
          <w:color w:val="000000" w:themeColor="text1"/>
        </w:rPr>
      </w:pPr>
      <w:r w:rsidRPr="00BC0419">
        <w:rPr>
          <w:color w:val="000000" w:themeColor="text1"/>
        </w:rPr>
        <w:t>Communicate effectively with co-workers about machining issues</w:t>
      </w:r>
    </w:p>
    <w:p w:rsidR="00663251" w:rsidRPr="00BC0419" w:rsidRDefault="00663251" w:rsidP="00465DBD">
      <w:pPr>
        <w:numPr>
          <w:ilvl w:val="0"/>
          <w:numId w:val="12"/>
        </w:numPr>
        <w:bidi w:val="0"/>
        <w:spacing w:line="360" w:lineRule="auto"/>
        <w:jc w:val="lowKashida"/>
        <w:rPr>
          <w:color w:val="000000" w:themeColor="text1"/>
        </w:rPr>
      </w:pPr>
      <w:r w:rsidRPr="00BC0419">
        <w:rPr>
          <w:color w:val="000000" w:themeColor="text1"/>
        </w:rPr>
        <w:t>Function in the role of an entry-level CNC machinist in a variety of work settings</w:t>
      </w:r>
    </w:p>
    <w:p w:rsidR="00A56D87" w:rsidRPr="00BC0419" w:rsidRDefault="00A56D87" w:rsidP="005D2A8A">
      <w:pPr>
        <w:numPr>
          <w:ilvl w:val="0"/>
          <w:numId w:val="12"/>
        </w:numPr>
        <w:bidi w:val="0"/>
        <w:spacing w:line="360" w:lineRule="auto"/>
        <w:jc w:val="lowKashida"/>
        <w:rPr>
          <w:color w:val="000000" w:themeColor="text1"/>
        </w:rPr>
      </w:pPr>
      <w:r w:rsidRPr="00BC0419">
        <w:rPr>
          <w:color w:val="000000" w:themeColor="text1"/>
        </w:rPr>
        <w:t xml:space="preserve">Provide scientific, technical and economic aspects of </w:t>
      </w:r>
      <w:r w:rsidR="005D2A8A" w:rsidRPr="00BC0419">
        <w:rPr>
          <w:color w:val="000000" w:themeColor="text1"/>
        </w:rPr>
        <w:t xml:space="preserve">CNC </w:t>
      </w:r>
      <w:r w:rsidRPr="00BC0419">
        <w:rPr>
          <w:color w:val="000000" w:themeColor="text1"/>
        </w:rPr>
        <w:t>machines elements.</w:t>
      </w:r>
    </w:p>
    <w:p w:rsidR="00A56D87" w:rsidRPr="00BC0419" w:rsidRDefault="00A56D87" w:rsidP="005D2A8A">
      <w:pPr>
        <w:numPr>
          <w:ilvl w:val="0"/>
          <w:numId w:val="12"/>
        </w:numPr>
        <w:bidi w:val="0"/>
        <w:spacing w:line="360" w:lineRule="auto"/>
        <w:jc w:val="lowKashida"/>
        <w:rPr>
          <w:color w:val="000000" w:themeColor="text1"/>
        </w:rPr>
      </w:pPr>
      <w:r w:rsidRPr="00BC0419">
        <w:rPr>
          <w:color w:val="000000" w:themeColor="text1"/>
        </w:rPr>
        <w:t xml:space="preserve">Recognize the phenomena programming methods of </w:t>
      </w:r>
      <w:r w:rsidR="005D2A8A" w:rsidRPr="00BC0419">
        <w:rPr>
          <w:color w:val="000000" w:themeColor="text1"/>
        </w:rPr>
        <w:t xml:space="preserve">CNC </w:t>
      </w:r>
      <w:r w:rsidRPr="00BC0419">
        <w:rPr>
          <w:color w:val="000000" w:themeColor="text1"/>
        </w:rPr>
        <w:t>machines.</w:t>
      </w:r>
    </w:p>
    <w:p w:rsidR="00A56D87" w:rsidRPr="00BC0419" w:rsidRDefault="00A56D87" w:rsidP="00217FD6">
      <w:pPr>
        <w:numPr>
          <w:ilvl w:val="0"/>
          <w:numId w:val="12"/>
        </w:numPr>
        <w:bidi w:val="0"/>
        <w:spacing w:line="360" w:lineRule="auto"/>
        <w:jc w:val="lowKashida"/>
        <w:rPr>
          <w:color w:val="000000" w:themeColor="text1"/>
        </w:rPr>
      </w:pPr>
      <w:r w:rsidRPr="00BC0419">
        <w:rPr>
          <w:color w:val="000000" w:themeColor="text1"/>
        </w:rPr>
        <w:t>Enhance the methods of drawing and manufacturing with the aid of computer.</w:t>
      </w:r>
    </w:p>
    <w:p w:rsidR="00A56D87" w:rsidRPr="00BC0419" w:rsidRDefault="00A56D87" w:rsidP="00217FD6">
      <w:pPr>
        <w:numPr>
          <w:ilvl w:val="0"/>
          <w:numId w:val="12"/>
        </w:numPr>
        <w:bidi w:val="0"/>
        <w:spacing w:line="360" w:lineRule="auto"/>
        <w:jc w:val="lowKashida"/>
        <w:rPr>
          <w:color w:val="000000" w:themeColor="text1"/>
        </w:rPr>
      </w:pPr>
      <w:r w:rsidRPr="00BC0419">
        <w:rPr>
          <w:color w:val="000000" w:themeColor="text1"/>
        </w:rPr>
        <w:lastRenderedPageBreak/>
        <w:t>Promote the integrated manufacturing systems and manufacturing with the aid of computer.</w:t>
      </w:r>
    </w:p>
    <w:p w:rsidR="00A56D87" w:rsidRPr="00BC0419" w:rsidRDefault="00A56D87" w:rsidP="00217FD6">
      <w:pPr>
        <w:numPr>
          <w:ilvl w:val="0"/>
          <w:numId w:val="12"/>
        </w:numPr>
        <w:bidi w:val="0"/>
        <w:spacing w:line="360" w:lineRule="auto"/>
        <w:jc w:val="lowKashida"/>
        <w:rPr>
          <w:color w:val="000000" w:themeColor="text1"/>
        </w:rPr>
      </w:pPr>
      <w:r w:rsidRPr="00BC0419">
        <w:rPr>
          <w:color w:val="000000" w:themeColor="text1"/>
        </w:rPr>
        <w:t>Provide introduction for mechanical vibrations, projects plan and systems of flexible manufacturing.</w:t>
      </w:r>
    </w:p>
    <w:p w:rsidR="00A56D87" w:rsidRPr="00BC0419" w:rsidRDefault="00A56D87" w:rsidP="00217FD6">
      <w:pPr>
        <w:numPr>
          <w:ilvl w:val="0"/>
          <w:numId w:val="12"/>
        </w:numPr>
        <w:bidi w:val="0"/>
        <w:spacing w:line="360" w:lineRule="auto"/>
        <w:jc w:val="lowKashida"/>
        <w:rPr>
          <w:color w:val="000000" w:themeColor="text1"/>
        </w:rPr>
      </w:pPr>
      <w:r w:rsidRPr="00BC0419">
        <w:rPr>
          <w:color w:val="000000" w:themeColor="text1"/>
        </w:rPr>
        <w:t>Provide introductory study for jigs and fixtures design and methods of machines management.</w:t>
      </w:r>
    </w:p>
    <w:p w:rsidR="00A56D87" w:rsidRPr="00BC0419" w:rsidRDefault="00A56D87" w:rsidP="00217FD6">
      <w:pPr>
        <w:numPr>
          <w:ilvl w:val="0"/>
          <w:numId w:val="12"/>
        </w:numPr>
        <w:bidi w:val="0"/>
        <w:spacing w:line="360" w:lineRule="auto"/>
        <w:jc w:val="lowKashida"/>
        <w:rPr>
          <w:color w:val="000000" w:themeColor="text1"/>
        </w:rPr>
      </w:pPr>
      <w:r w:rsidRPr="00BC0419">
        <w:rPr>
          <w:color w:val="000000" w:themeColor="text1"/>
        </w:rPr>
        <w:t xml:space="preserve">Promote awareness to the study of manufacturing and production operations. </w:t>
      </w:r>
    </w:p>
    <w:p w:rsidR="00653A61" w:rsidRPr="00465DBD" w:rsidRDefault="00A56D87" w:rsidP="00465DBD">
      <w:pPr>
        <w:numPr>
          <w:ilvl w:val="0"/>
          <w:numId w:val="12"/>
        </w:numPr>
        <w:bidi w:val="0"/>
        <w:spacing w:line="360" w:lineRule="auto"/>
        <w:jc w:val="lowKashida"/>
        <w:rPr>
          <w:color w:val="000000" w:themeColor="text1"/>
        </w:rPr>
      </w:pPr>
      <w:r w:rsidRPr="00BC0419">
        <w:rPr>
          <w:color w:val="000000" w:themeColor="text1"/>
        </w:rPr>
        <w:t xml:space="preserve">Produce professional </w:t>
      </w:r>
      <w:r w:rsidR="005D2A8A" w:rsidRPr="00BC0419">
        <w:rPr>
          <w:color w:val="000000" w:themeColor="text1"/>
        </w:rPr>
        <w:t xml:space="preserve">CNC </w:t>
      </w:r>
      <w:r w:rsidRPr="00BC0419">
        <w:rPr>
          <w:color w:val="000000" w:themeColor="text1"/>
        </w:rPr>
        <w:t xml:space="preserve">engineers to work in the </w:t>
      </w:r>
      <w:r w:rsidR="00663251" w:rsidRPr="00BC0419">
        <w:rPr>
          <w:color w:val="000000" w:themeColor="text1"/>
        </w:rPr>
        <w:t>field of mechanical engineering.</w:t>
      </w:r>
    </w:p>
    <w:p w:rsidR="00DC37EB" w:rsidRPr="00BC0419" w:rsidRDefault="00DC37EB" w:rsidP="00442653">
      <w:pPr>
        <w:bidi w:val="0"/>
        <w:rPr>
          <w:rFonts w:asciiTheme="majorBidi" w:hAnsiTheme="majorBidi" w:cstheme="majorBidi"/>
          <w:b/>
          <w:bCs/>
          <w:color w:val="000000" w:themeColor="text1"/>
        </w:rPr>
      </w:pPr>
    </w:p>
    <w:p w:rsidR="00135CF3" w:rsidRPr="00BC0419" w:rsidRDefault="00135CF3" w:rsidP="0004703F">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2. Intended Learning Outcomes (ILOs)</w:t>
      </w:r>
    </w:p>
    <w:p w:rsidR="009E1A73" w:rsidRPr="00BC0419" w:rsidRDefault="009E1A73" w:rsidP="009E1A73">
      <w:pPr>
        <w:bidi w:val="0"/>
        <w:rPr>
          <w:rFonts w:asciiTheme="majorBidi" w:hAnsiTheme="majorBidi" w:cstheme="majorBidi"/>
          <w:b/>
          <w:bCs/>
          <w:color w:val="000000" w:themeColor="text1"/>
        </w:rPr>
      </w:pPr>
    </w:p>
    <w:p w:rsidR="00135CF3" w:rsidRPr="00BC0419" w:rsidRDefault="00135CF3">
      <w:pPr>
        <w:bidi w:val="0"/>
        <w:rPr>
          <w:rFonts w:asciiTheme="majorBidi" w:hAnsiTheme="majorBidi" w:cstheme="majorBidi"/>
          <w:color w:val="000000" w:themeColor="text1"/>
        </w:rPr>
      </w:pPr>
      <w:r w:rsidRPr="00BC0419">
        <w:rPr>
          <w:rFonts w:asciiTheme="majorBidi" w:hAnsiTheme="majorBidi" w:cstheme="majorBidi"/>
          <w:color w:val="000000" w:themeColor="text1"/>
        </w:rPr>
        <w:t>Upon completion of the program the students should be able to:</w:t>
      </w:r>
    </w:p>
    <w:p w:rsidR="00135CF3" w:rsidRPr="00BC0419" w:rsidRDefault="00135CF3">
      <w:pPr>
        <w:bidi w:val="0"/>
        <w:rPr>
          <w:rFonts w:asciiTheme="majorBidi" w:hAnsiTheme="majorBidi" w:cstheme="majorBidi"/>
          <w:b/>
          <w:bCs/>
          <w:color w:val="000000" w:themeColor="text1"/>
        </w:rPr>
      </w:pPr>
    </w:p>
    <w:p w:rsidR="00135CF3" w:rsidRPr="00BC0419" w:rsidRDefault="00135CF3">
      <w:pPr>
        <w:bidi w:val="0"/>
        <w:rPr>
          <w:rFonts w:asciiTheme="majorBidi" w:hAnsiTheme="majorBidi" w:cstheme="majorBidi"/>
          <w:b/>
          <w:bCs/>
          <w:color w:val="000000" w:themeColor="text1"/>
          <w:rtl/>
        </w:rPr>
      </w:pPr>
      <w:r w:rsidRPr="00BC0419">
        <w:rPr>
          <w:rFonts w:asciiTheme="majorBidi" w:hAnsiTheme="majorBidi" w:cstheme="majorBidi"/>
          <w:b/>
          <w:bCs/>
          <w:color w:val="000000" w:themeColor="text1"/>
        </w:rPr>
        <w:t>2.1-</w:t>
      </w:r>
      <w:r w:rsidRPr="00BC0419">
        <w:rPr>
          <w:rFonts w:asciiTheme="majorBidi" w:hAnsiTheme="majorBidi" w:cstheme="majorBidi"/>
          <w:b/>
          <w:bCs/>
          <w:color w:val="000000" w:themeColor="text1"/>
        </w:rPr>
        <w:tab/>
        <w:t>Knowledge and Understanding</w:t>
      </w:r>
      <w:r w:rsidR="00C2469B" w:rsidRPr="00BC0419">
        <w:rPr>
          <w:rFonts w:asciiTheme="majorBidi" w:hAnsiTheme="majorBidi" w:cstheme="majorBidi"/>
          <w:b/>
          <w:bCs/>
          <w:color w:val="000000" w:themeColor="text1"/>
        </w:rPr>
        <w:t>:</w:t>
      </w:r>
    </w:p>
    <w:p w:rsidR="00135CF3" w:rsidRPr="00BC0419" w:rsidRDefault="00135CF3">
      <w:pPr>
        <w:bidi w:val="0"/>
        <w:rPr>
          <w:rFonts w:asciiTheme="majorBidi" w:hAnsiTheme="majorBidi" w:cstheme="majorBidi"/>
          <w:b/>
          <w:bCs/>
          <w:color w:val="000000" w:themeColor="text1"/>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2993"/>
      </w:tblGrid>
      <w:tr w:rsidR="00BC0419" w:rsidRPr="00BC0419" w:rsidTr="000C2041">
        <w:tc>
          <w:tcPr>
            <w:tcW w:w="6480"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Program ILO’s</w:t>
            </w:r>
          </w:p>
        </w:tc>
        <w:tc>
          <w:tcPr>
            <w:tcW w:w="2993"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Teaching / learning methods and strategies</w:t>
            </w:r>
          </w:p>
        </w:tc>
      </w:tr>
      <w:tr w:rsidR="00BC0419" w:rsidRPr="00BC0419" w:rsidTr="000C2041">
        <w:tc>
          <w:tcPr>
            <w:tcW w:w="6480" w:type="dxa"/>
          </w:tcPr>
          <w:p w:rsidR="00A257F8" w:rsidRPr="00BC0419" w:rsidRDefault="00A257F8" w:rsidP="005D2A8A">
            <w:pPr>
              <w:autoSpaceDE w:val="0"/>
              <w:autoSpaceDN w:val="0"/>
              <w:bidi w:val="0"/>
              <w:adjustRightInd w:val="0"/>
              <w:spacing w:line="360" w:lineRule="auto"/>
              <w:ind w:left="492" w:hanging="480"/>
              <w:rPr>
                <w:color w:val="000000" w:themeColor="text1"/>
                <w:lang w:bidi="ar-SA"/>
              </w:rPr>
            </w:pPr>
            <w:r w:rsidRPr="00BC0419">
              <w:rPr>
                <w:color w:val="000000" w:themeColor="text1"/>
                <w:lang w:bidi="ar-SA"/>
              </w:rPr>
              <w:t xml:space="preserve">2.1.1 Identify theories, fundamentals and specialized knowledge in the </w:t>
            </w:r>
            <w:r w:rsidR="005D2A8A" w:rsidRPr="00BC0419">
              <w:rPr>
                <w:color w:val="000000" w:themeColor="text1"/>
                <w:lang w:bidi="ar-SA"/>
              </w:rPr>
              <w:t>CNC</w:t>
            </w:r>
            <w:r w:rsidRPr="00BC0419">
              <w:rPr>
                <w:color w:val="000000" w:themeColor="text1"/>
                <w:lang w:bidi="ar-SA"/>
              </w:rPr>
              <w:t xml:space="preserve"> and categorize sciences related to professional practice.</w:t>
            </w:r>
          </w:p>
          <w:p w:rsidR="00A257F8" w:rsidRPr="00BC0419" w:rsidRDefault="00A257F8" w:rsidP="00FC2351">
            <w:pPr>
              <w:autoSpaceDE w:val="0"/>
              <w:autoSpaceDN w:val="0"/>
              <w:bidi w:val="0"/>
              <w:adjustRightInd w:val="0"/>
              <w:spacing w:line="360" w:lineRule="auto"/>
              <w:ind w:left="492" w:hanging="480"/>
              <w:rPr>
                <w:color w:val="000000" w:themeColor="text1"/>
                <w:lang w:bidi="ar-SA"/>
              </w:rPr>
            </w:pPr>
            <w:r w:rsidRPr="00BC0419">
              <w:rPr>
                <w:color w:val="000000" w:themeColor="text1"/>
                <w:lang w:bidi="ar-SA"/>
              </w:rPr>
              <w:t xml:space="preserve">2.1.2 List principles of professional practice in the area of </w:t>
            </w:r>
            <w:r w:rsidR="005D2A8A" w:rsidRPr="00BC0419">
              <w:rPr>
                <w:color w:val="000000" w:themeColor="text1"/>
              </w:rPr>
              <w:t>CNC</w:t>
            </w:r>
            <w:r w:rsidRPr="00BC0419">
              <w:rPr>
                <w:color w:val="000000" w:themeColor="text1"/>
                <w:lang w:bidi="ar-SA"/>
              </w:rPr>
              <w:t>machines.</w:t>
            </w:r>
          </w:p>
          <w:p w:rsidR="00A257F8" w:rsidRPr="00BC0419" w:rsidRDefault="00A257F8" w:rsidP="00FC2351">
            <w:pPr>
              <w:autoSpaceDE w:val="0"/>
              <w:autoSpaceDN w:val="0"/>
              <w:bidi w:val="0"/>
              <w:adjustRightInd w:val="0"/>
              <w:spacing w:line="360" w:lineRule="auto"/>
              <w:ind w:left="492" w:hanging="480"/>
              <w:rPr>
                <w:color w:val="000000" w:themeColor="text1"/>
                <w:lang w:bidi="ar-SA"/>
              </w:rPr>
            </w:pPr>
            <w:r w:rsidRPr="00BC0419">
              <w:rPr>
                <w:color w:val="000000" w:themeColor="text1"/>
                <w:lang w:bidi="ar-SA"/>
              </w:rPr>
              <w:t>2.1.3 Describe principles and fundamentals of quality in professional practice in the area of computer numerical control machines.</w:t>
            </w:r>
          </w:p>
          <w:p w:rsidR="00A257F8" w:rsidRPr="00BC0419" w:rsidRDefault="00A257F8" w:rsidP="00FC2351">
            <w:pPr>
              <w:autoSpaceDE w:val="0"/>
              <w:autoSpaceDN w:val="0"/>
              <w:bidi w:val="0"/>
              <w:adjustRightInd w:val="0"/>
              <w:spacing w:line="360" w:lineRule="auto"/>
              <w:ind w:left="492" w:hanging="480"/>
              <w:rPr>
                <w:color w:val="000000" w:themeColor="text1"/>
                <w:lang w:bidi="ar-SA"/>
              </w:rPr>
            </w:pPr>
            <w:r w:rsidRPr="00BC0419">
              <w:rPr>
                <w:color w:val="000000" w:themeColor="text1"/>
                <w:lang w:bidi="ar-SA"/>
              </w:rPr>
              <w:t>2.1.4 Explain the effect of professional practice on the environment and work towards its conservation and maintenance.</w:t>
            </w:r>
          </w:p>
          <w:p w:rsidR="00C90A5B" w:rsidRPr="00BC0419" w:rsidRDefault="00C90A5B" w:rsidP="00FC2351">
            <w:pPr>
              <w:pStyle w:val="Default"/>
              <w:tabs>
                <w:tab w:val="right" w:pos="288"/>
              </w:tabs>
              <w:spacing w:line="360" w:lineRule="auto"/>
              <w:ind w:left="642" w:hanging="588"/>
              <w:jc w:val="both"/>
              <w:rPr>
                <w:color w:val="000000" w:themeColor="text1"/>
                <w:lang w:bidi="ar-EG"/>
              </w:rPr>
            </w:pPr>
            <w:r w:rsidRPr="00BC0419">
              <w:rPr>
                <w:color w:val="000000" w:themeColor="text1"/>
              </w:rPr>
              <w:t>2.1.5 Demonstrate methodologies and computer tools available for analysis and design of mechanical engineering systems;</w:t>
            </w:r>
          </w:p>
        </w:tc>
        <w:tc>
          <w:tcPr>
            <w:tcW w:w="2993"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Lectures,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Seminars,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Directed reading,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Reporting,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Independent study.</w:t>
            </w:r>
          </w:p>
          <w:p w:rsidR="00DF5F2E" w:rsidRPr="00BC0419" w:rsidRDefault="00DF5F2E" w:rsidP="00DF5F2E">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Practical applications.</w:t>
            </w:r>
          </w:p>
        </w:tc>
      </w:tr>
      <w:tr w:rsidR="00BC0419" w:rsidRPr="00BC0419" w:rsidTr="000C2041">
        <w:tc>
          <w:tcPr>
            <w:tcW w:w="6480" w:type="dxa"/>
          </w:tcPr>
          <w:p w:rsidR="00A257F8" w:rsidRPr="00BC0419" w:rsidRDefault="00A257F8" w:rsidP="00FC2351">
            <w:pPr>
              <w:bidi w:val="0"/>
              <w:spacing w:line="360" w:lineRule="auto"/>
              <w:rPr>
                <w:b/>
                <w:bCs/>
                <w:color w:val="000000" w:themeColor="text1"/>
                <w:sz w:val="26"/>
                <w:szCs w:val="26"/>
              </w:rPr>
            </w:pPr>
            <w:r w:rsidRPr="00BC0419">
              <w:rPr>
                <w:b/>
                <w:bCs/>
                <w:color w:val="000000" w:themeColor="text1"/>
                <w:sz w:val="26"/>
                <w:szCs w:val="26"/>
              </w:rPr>
              <w:t>Assessment</w:t>
            </w:r>
          </w:p>
        </w:tc>
        <w:tc>
          <w:tcPr>
            <w:tcW w:w="2993"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Individual coursework:</w:t>
            </w:r>
          </w:p>
          <w:p w:rsidR="00A257F8" w:rsidRPr="00BC0419" w:rsidRDefault="00A257F8" w:rsidP="00FC2351">
            <w:pPr>
              <w:autoSpaceDE w:val="0"/>
              <w:autoSpaceDN w:val="0"/>
              <w:bidi w:val="0"/>
              <w:adjustRightInd w:val="0"/>
              <w:spacing w:line="360" w:lineRule="auto"/>
              <w:ind w:left="72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Assignments, </w:t>
            </w:r>
          </w:p>
          <w:p w:rsidR="00A257F8" w:rsidRPr="00BC0419" w:rsidRDefault="00A257F8" w:rsidP="00FC2351">
            <w:pPr>
              <w:autoSpaceDE w:val="0"/>
              <w:autoSpaceDN w:val="0"/>
              <w:bidi w:val="0"/>
              <w:adjustRightInd w:val="0"/>
              <w:spacing w:line="360" w:lineRule="auto"/>
              <w:ind w:left="72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lastRenderedPageBreak/>
              <w:t>quizzes, reports,</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Oral discussions,</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Final written examinations.                     </w:t>
            </w:r>
          </w:p>
        </w:tc>
      </w:tr>
    </w:tbl>
    <w:p w:rsidR="00135CF3" w:rsidRPr="00BC0419" w:rsidRDefault="00135CF3">
      <w:pPr>
        <w:bidi w:val="0"/>
        <w:rPr>
          <w:rFonts w:asciiTheme="majorBidi" w:hAnsiTheme="majorBidi" w:cstheme="majorBidi"/>
          <w:color w:val="000000" w:themeColor="text1"/>
        </w:rPr>
      </w:pPr>
    </w:p>
    <w:p w:rsidR="0004703F" w:rsidRPr="00BC0419" w:rsidRDefault="0004703F" w:rsidP="0004703F">
      <w:pPr>
        <w:bidi w:val="0"/>
        <w:rPr>
          <w:rFonts w:asciiTheme="majorBidi" w:hAnsiTheme="majorBidi" w:cstheme="majorBidi"/>
          <w:b/>
          <w:bCs/>
          <w:color w:val="000000" w:themeColor="text1"/>
        </w:rPr>
      </w:pPr>
    </w:p>
    <w:p w:rsidR="00BC42D3" w:rsidRPr="00BC0419" w:rsidRDefault="00BC42D3">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br w:type="page"/>
      </w:r>
    </w:p>
    <w:p w:rsidR="00BC42D3" w:rsidRPr="00BC0419" w:rsidRDefault="00BC42D3" w:rsidP="00312293">
      <w:pPr>
        <w:bidi w:val="0"/>
        <w:rPr>
          <w:rFonts w:asciiTheme="majorBidi" w:hAnsiTheme="majorBidi" w:cstheme="majorBidi"/>
          <w:b/>
          <w:bCs/>
          <w:color w:val="000000" w:themeColor="text1"/>
        </w:rPr>
      </w:pPr>
    </w:p>
    <w:p w:rsidR="00135CF3" w:rsidRPr="00BC0419" w:rsidRDefault="00135CF3" w:rsidP="00BC42D3">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2-2.</w:t>
      </w:r>
      <w:r w:rsidRPr="00BC0419">
        <w:rPr>
          <w:rFonts w:asciiTheme="majorBidi" w:hAnsiTheme="majorBidi" w:cstheme="majorBidi"/>
          <w:b/>
          <w:bCs/>
          <w:color w:val="000000" w:themeColor="text1"/>
        </w:rPr>
        <w:tab/>
        <w:t>Intellectual Skills</w:t>
      </w:r>
      <w:r w:rsidR="00C2469B" w:rsidRPr="00BC0419">
        <w:rPr>
          <w:rFonts w:asciiTheme="majorBidi" w:hAnsiTheme="majorBidi" w:cstheme="majorBidi"/>
          <w:b/>
          <w:bCs/>
          <w:color w:val="000000" w:themeColor="text1"/>
        </w:rPr>
        <w:t>:</w:t>
      </w:r>
    </w:p>
    <w:p w:rsidR="00135CF3" w:rsidRPr="00BC0419" w:rsidRDefault="00135CF3">
      <w:pPr>
        <w:bidi w:val="0"/>
        <w:ind w:left="1260"/>
        <w:rPr>
          <w:rFonts w:asciiTheme="majorBidi" w:hAnsiTheme="majorBidi" w:cstheme="majorBidi"/>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7"/>
        <w:gridCol w:w="2993"/>
      </w:tblGrid>
      <w:tr w:rsidR="00BC0419" w:rsidRPr="00BC0419" w:rsidTr="0004703F">
        <w:tc>
          <w:tcPr>
            <w:tcW w:w="6367"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Program ILO’s</w:t>
            </w:r>
          </w:p>
        </w:tc>
        <w:tc>
          <w:tcPr>
            <w:tcW w:w="2993"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Teaching / learning methods and strategies</w:t>
            </w:r>
          </w:p>
        </w:tc>
      </w:tr>
      <w:tr w:rsidR="00BC0419" w:rsidRPr="00BC0419" w:rsidTr="0004703F">
        <w:tc>
          <w:tcPr>
            <w:tcW w:w="6367" w:type="dxa"/>
          </w:tcPr>
          <w:p w:rsidR="00A257F8" w:rsidRPr="00BC0419" w:rsidRDefault="00A257F8" w:rsidP="00FC2351">
            <w:pPr>
              <w:autoSpaceDE w:val="0"/>
              <w:autoSpaceDN w:val="0"/>
              <w:bidi w:val="0"/>
              <w:adjustRightInd w:val="0"/>
              <w:spacing w:line="360" w:lineRule="auto"/>
              <w:ind w:left="492" w:hanging="492"/>
              <w:rPr>
                <w:color w:val="000000" w:themeColor="text1"/>
                <w:lang w:bidi="ar-SA"/>
              </w:rPr>
            </w:pPr>
            <w:r w:rsidRPr="00BC0419">
              <w:rPr>
                <w:color w:val="000000" w:themeColor="text1"/>
                <w:lang w:bidi="ar-SA"/>
              </w:rPr>
              <w:t xml:space="preserve">2.2.1 Discern and analyze the problems in the area of </w:t>
            </w:r>
            <w:r w:rsidR="005D2A8A" w:rsidRPr="00BC0419">
              <w:rPr>
                <w:color w:val="000000" w:themeColor="text1"/>
              </w:rPr>
              <w:t>CNC</w:t>
            </w:r>
            <w:r w:rsidRPr="00BC0419">
              <w:rPr>
                <w:color w:val="000000" w:themeColor="text1"/>
                <w:lang w:bidi="ar-SA"/>
              </w:rPr>
              <w:t xml:space="preserve"> machines and categorize them according to their priority.</w:t>
            </w:r>
          </w:p>
          <w:p w:rsidR="00A257F8" w:rsidRPr="00BC0419" w:rsidRDefault="00A257F8" w:rsidP="00FC2351">
            <w:pPr>
              <w:autoSpaceDE w:val="0"/>
              <w:autoSpaceDN w:val="0"/>
              <w:bidi w:val="0"/>
              <w:adjustRightInd w:val="0"/>
              <w:spacing w:line="360" w:lineRule="auto"/>
              <w:ind w:left="492" w:hanging="492"/>
              <w:rPr>
                <w:color w:val="000000" w:themeColor="text1"/>
                <w:lang w:bidi="ar-SA"/>
              </w:rPr>
            </w:pPr>
            <w:r w:rsidRPr="00BC0419">
              <w:rPr>
                <w:color w:val="000000" w:themeColor="text1"/>
                <w:lang w:bidi="ar-SA"/>
              </w:rPr>
              <w:t xml:space="preserve">2.2.2 Solve </w:t>
            </w:r>
            <w:r w:rsidR="005D2A8A" w:rsidRPr="00BC0419">
              <w:rPr>
                <w:color w:val="000000" w:themeColor="text1"/>
              </w:rPr>
              <w:t>CNC</w:t>
            </w:r>
            <w:r w:rsidRPr="00BC0419">
              <w:rPr>
                <w:color w:val="000000" w:themeColor="text1"/>
                <w:lang w:bidi="ar-SA"/>
              </w:rPr>
              <w:t>machines problems in his/her profession.</w:t>
            </w:r>
          </w:p>
          <w:p w:rsidR="00A257F8" w:rsidRPr="00BC0419" w:rsidRDefault="00A257F8" w:rsidP="00FC2351">
            <w:pPr>
              <w:autoSpaceDE w:val="0"/>
              <w:autoSpaceDN w:val="0"/>
              <w:bidi w:val="0"/>
              <w:adjustRightInd w:val="0"/>
              <w:spacing w:line="360" w:lineRule="auto"/>
              <w:ind w:left="492" w:hanging="492"/>
              <w:rPr>
                <w:color w:val="000000" w:themeColor="text1"/>
                <w:lang w:bidi="ar-SA"/>
              </w:rPr>
            </w:pPr>
            <w:r w:rsidRPr="00BC0419">
              <w:rPr>
                <w:color w:val="000000" w:themeColor="text1"/>
                <w:lang w:bidi="ar-SA"/>
              </w:rPr>
              <w:t xml:space="preserve">2.2.3 Critically and analytically read research papers and topics related to his/her area of </w:t>
            </w:r>
            <w:r w:rsidR="005D2A8A" w:rsidRPr="00BC0419">
              <w:rPr>
                <w:color w:val="000000" w:themeColor="text1"/>
              </w:rPr>
              <w:t>CNC</w:t>
            </w:r>
            <w:r w:rsidRPr="00BC0419">
              <w:rPr>
                <w:color w:val="000000" w:themeColor="text1"/>
                <w:lang w:bidi="ar-SA"/>
              </w:rPr>
              <w:t>machines.</w:t>
            </w:r>
          </w:p>
          <w:p w:rsidR="00A257F8" w:rsidRPr="00BC0419" w:rsidRDefault="00A257F8" w:rsidP="00FC2351">
            <w:pPr>
              <w:autoSpaceDE w:val="0"/>
              <w:autoSpaceDN w:val="0"/>
              <w:bidi w:val="0"/>
              <w:adjustRightInd w:val="0"/>
              <w:spacing w:line="360" w:lineRule="auto"/>
              <w:ind w:left="492" w:hanging="492"/>
              <w:rPr>
                <w:color w:val="000000" w:themeColor="text1"/>
                <w:lang w:bidi="ar-SA"/>
              </w:rPr>
            </w:pPr>
            <w:r w:rsidRPr="00BC0419">
              <w:rPr>
                <w:color w:val="000000" w:themeColor="text1"/>
                <w:lang w:bidi="ar-SA"/>
              </w:rPr>
              <w:t>2.2.4 Assess the risks and hazards in professional practices.</w:t>
            </w:r>
          </w:p>
          <w:p w:rsidR="00A257F8" w:rsidRPr="00BC0419" w:rsidRDefault="00A257F8" w:rsidP="00FC2351">
            <w:pPr>
              <w:autoSpaceDE w:val="0"/>
              <w:autoSpaceDN w:val="0"/>
              <w:bidi w:val="0"/>
              <w:adjustRightInd w:val="0"/>
              <w:spacing w:line="360" w:lineRule="auto"/>
              <w:ind w:left="492" w:hanging="492"/>
              <w:rPr>
                <w:color w:val="000000" w:themeColor="text1"/>
                <w:lang w:bidi="ar-SA"/>
              </w:rPr>
            </w:pPr>
            <w:r w:rsidRPr="00BC0419">
              <w:rPr>
                <w:color w:val="000000" w:themeColor="text1"/>
                <w:lang w:bidi="ar-SA"/>
              </w:rPr>
              <w:t>2.2.5 Make professional decisions in the light of available information.</w:t>
            </w:r>
          </w:p>
          <w:p w:rsidR="00C90A5B" w:rsidRPr="00BC0419" w:rsidRDefault="00C90A5B" w:rsidP="00FC2351">
            <w:pPr>
              <w:pStyle w:val="Default"/>
              <w:tabs>
                <w:tab w:val="right" w:pos="288"/>
              </w:tabs>
              <w:spacing w:line="360" w:lineRule="auto"/>
              <w:ind w:left="588" w:hanging="588"/>
              <w:jc w:val="both"/>
              <w:rPr>
                <w:color w:val="000000" w:themeColor="text1"/>
              </w:rPr>
            </w:pPr>
            <w:r w:rsidRPr="00BC0419">
              <w:rPr>
                <w:color w:val="000000" w:themeColor="text1"/>
              </w:rPr>
              <w:t xml:space="preserve">2.2.6 Evaluate data sources and make sound judgments in the absence of complete data; </w:t>
            </w:r>
          </w:p>
        </w:tc>
        <w:tc>
          <w:tcPr>
            <w:tcW w:w="2993"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Tutorial,</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Problem solving,</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Small group  exercises,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Brainstorming,</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Thesis preparation.</w:t>
            </w:r>
          </w:p>
          <w:p w:rsidR="00DF5F2E" w:rsidRPr="00BC0419" w:rsidRDefault="00DF5F2E" w:rsidP="00DF5F2E">
            <w:pPr>
              <w:autoSpaceDE w:val="0"/>
              <w:autoSpaceDN w:val="0"/>
              <w:bidi w:val="0"/>
              <w:adjustRightInd w:val="0"/>
              <w:spacing w:line="360" w:lineRule="auto"/>
              <w:rPr>
                <w:rFonts w:asciiTheme="majorBidi" w:hAnsiTheme="majorBidi" w:cstheme="majorBidi"/>
                <w:color w:val="000000" w:themeColor="text1"/>
                <w:lang w:bidi="ar-SA"/>
              </w:rPr>
            </w:pPr>
          </w:p>
        </w:tc>
      </w:tr>
      <w:tr w:rsidR="00A257F8" w:rsidRPr="00BC0419" w:rsidTr="0004703F">
        <w:tc>
          <w:tcPr>
            <w:tcW w:w="6367" w:type="dxa"/>
          </w:tcPr>
          <w:p w:rsidR="00A257F8" w:rsidRPr="00BC0419" w:rsidRDefault="00A257F8" w:rsidP="00FC2351">
            <w:pPr>
              <w:bidi w:val="0"/>
              <w:spacing w:line="360" w:lineRule="auto"/>
              <w:rPr>
                <w:b/>
                <w:bCs/>
                <w:color w:val="000000" w:themeColor="text1"/>
                <w:sz w:val="26"/>
                <w:szCs w:val="26"/>
              </w:rPr>
            </w:pPr>
            <w:r w:rsidRPr="00BC0419">
              <w:rPr>
                <w:b/>
                <w:bCs/>
                <w:color w:val="000000" w:themeColor="text1"/>
                <w:sz w:val="26"/>
                <w:szCs w:val="26"/>
              </w:rPr>
              <w:t>Assessment</w:t>
            </w:r>
          </w:p>
        </w:tc>
        <w:tc>
          <w:tcPr>
            <w:tcW w:w="2993"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Coursework:</w:t>
            </w:r>
          </w:p>
          <w:p w:rsidR="00A257F8" w:rsidRPr="00BC0419" w:rsidRDefault="00A257F8" w:rsidP="00FC2351">
            <w:pPr>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project reports, </w:t>
            </w:r>
          </w:p>
          <w:p w:rsidR="00A257F8" w:rsidRPr="00BC0419" w:rsidRDefault="00A257F8" w:rsidP="00FC2351">
            <w:pPr>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Project write-ups, </w:t>
            </w:r>
          </w:p>
          <w:p w:rsidR="00A257F8" w:rsidRPr="00BC0419" w:rsidRDefault="00A257F8" w:rsidP="00FC2351">
            <w:pPr>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Presentations,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Oral and written examinations,</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Final thesis discussion.</w:t>
            </w:r>
          </w:p>
        </w:tc>
      </w:tr>
    </w:tbl>
    <w:p w:rsidR="0004703F" w:rsidRPr="00BC0419" w:rsidRDefault="0004703F" w:rsidP="005056D7">
      <w:pPr>
        <w:bidi w:val="0"/>
        <w:rPr>
          <w:rFonts w:asciiTheme="majorBidi" w:hAnsiTheme="majorBidi" w:cstheme="majorBidi"/>
          <w:color w:val="000000" w:themeColor="text1"/>
        </w:rPr>
      </w:pPr>
    </w:p>
    <w:p w:rsidR="0004703F" w:rsidRPr="00BC0419" w:rsidRDefault="0004703F">
      <w:pPr>
        <w:bidi w:val="0"/>
        <w:rPr>
          <w:rFonts w:asciiTheme="majorBidi" w:hAnsiTheme="majorBidi" w:cstheme="majorBidi"/>
          <w:color w:val="000000" w:themeColor="text1"/>
        </w:rPr>
      </w:pPr>
      <w:r w:rsidRPr="00BC0419">
        <w:rPr>
          <w:rFonts w:asciiTheme="majorBidi" w:hAnsiTheme="majorBidi" w:cstheme="majorBidi"/>
          <w:color w:val="000000" w:themeColor="text1"/>
        </w:rPr>
        <w:br w:type="page"/>
      </w:r>
    </w:p>
    <w:p w:rsidR="005056D7" w:rsidRPr="00BC0419" w:rsidRDefault="005056D7" w:rsidP="005056D7">
      <w:pPr>
        <w:bidi w:val="0"/>
        <w:rPr>
          <w:rFonts w:asciiTheme="majorBidi" w:hAnsiTheme="majorBidi" w:cstheme="majorBidi"/>
          <w:color w:val="000000" w:themeColor="text1"/>
        </w:rPr>
      </w:pPr>
    </w:p>
    <w:p w:rsidR="00135CF3" w:rsidRPr="00BC0419" w:rsidRDefault="00135CF3" w:rsidP="00EB444C">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2-3.</w:t>
      </w:r>
      <w:r w:rsidRPr="00BC0419">
        <w:rPr>
          <w:rFonts w:asciiTheme="majorBidi" w:hAnsiTheme="majorBidi" w:cstheme="majorBidi"/>
          <w:b/>
          <w:bCs/>
          <w:color w:val="000000" w:themeColor="text1"/>
        </w:rPr>
        <w:tab/>
        <w:t>Professional and Practical Skills</w:t>
      </w:r>
      <w:r w:rsidR="009E7D17" w:rsidRPr="00BC0419">
        <w:rPr>
          <w:rFonts w:asciiTheme="majorBidi" w:hAnsiTheme="majorBidi" w:cstheme="majorBidi"/>
          <w:b/>
          <w:bCs/>
          <w:color w:val="000000" w:themeColor="text1"/>
        </w:rPr>
        <w:t>:</w:t>
      </w:r>
    </w:p>
    <w:p w:rsidR="00135CF3" w:rsidRPr="00BC0419" w:rsidRDefault="00135CF3">
      <w:pPr>
        <w:bidi w:val="0"/>
        <w:rPr>
          <w:rFonts w:asciiTheme="majorBidi" w:hAnsiTheme="majorBidi" w:cstheme="majorBidi"/>
          <w:color w:val="000000" w:themeColor="text1"/>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7"/>
        <w:gridCol w:w="3510"/>
      </w:tblGrid>
      <w:tr w:rsidR="00BC0419" w:rsidRPr="00BC0419" w:rsidTr="00CF2C5C">
        <w:tc>
          <w:tcPr>
            <w:tcW w:w="5647"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Program ILO’s</w:t>
            </w:r>
          </w:p>
        </w:tc>
        <w:tc>
          <w:tcPr>
            <w:tcW w:w="3510"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Teaching / learning methods and strategies</w:t>
            </w:r>
          </w:p>
        </w:tc>
      </w:tr>
      <w:tr w:rsidR="00BC0419" w:rsidRPr="00BC0419" w:rsidTr="00CF2C5C">
        <w:tc>
          <w:tcPr>
            <w:tcW w:w="5647" w:type="dxa"/>
          </w:tcPr>
          <w:p w:rsidR="00A257F8" w:rsidRPr="00BC0419" w:rsidRDefault="00A257F8" w:rsidP="00FC2351">
            <w:pPr>
              <w:bidi w:val="0"/>
              <w:spacing w:line="360" w:lineRule="auto"/>
              <w:ind w:left="492" w:hanging="492"/>
              <w:rPr>
                <w:color w:val="000000" w:themeColor="text1"/>
              </w:rPr>
            </w:pPr>
            <w:r w:rsidRPr="00BC0419">
              <w:rPr>
                <w:color w:val="000000" w:themeColor="text1"/>
              </w:rPr>
              <w:t xml:space="preserve">2.3.1 Apply professional skills in the area of </w:t>
            </w:r>
            <w:r w:rsidR="005D2A8A" w:rsidRPr="00BC0419">
              <w:rPr>
                <w:color w:val="000000" w:themeColor="text1"/>
              </w:rPr>
              <w:t>CNC</w:t>
            </w:r>
            <w:r w:rsidRPr="00BC0419">
              <w:rPr>
                <w:color w:val="000000" w:themeColor="text1"/>
              </w:rPr>
              <w:t xml:space="preserve"> machines.</w:t>
            </w:r>
          </w:p>
          <w:p w:rsidR="00A257F8" w:rsidRPr="00BC0419" w:rsidRDefault="00A257F8" w:rsidP="00FC2351">
            <w:pPr>
              <w:bidi w:val="0"/>
              <w:spacing w:line="360" w:lineRule="auto"/>
              <w:ind w:left="492" w:hanging="492"/>
              <w:rPr>
                <w:color w:val="000000" w:themeColor="text1"/>
              </w:rPr>
            </w:pPr>
            <w:r w:rsidRPr="00BC0419">
              <w:rPr>
                <w:color w:val="000000" w:themeColor="text1"/>
              </w:rPr>
              <w:t>2.3.2 Prepare professional reports.</w:t>
            </w:r>
          </w:p>
          <w:p w:rsidR="00C90A5B" w:rsidRPr="00BC0419" w:rsidRDefault="00C90A5B" w:rsidP="00FC2351">
            <w:pPr>
              <w:bidi w:val="0"/>
              <w:spacing w:line="360" w:lineRule="auto"/>
              <w:ind w:left="492" w:hanging="492"/>
              <w:rPr>
                <w:color w:val="000000" w:themeColor="text1"/>
              </w:rPr>
            </w:pPr>
            <w:r w:rsidRPr="00BC0419">
              <w:rPr>
                <w:rFonts w:asciiTheme="majorBidi" w:hAnsiTheme="majorBidi" w:cstheme="majorBidi"/>
                <w:color w:val="000000" w:themeColor="text1"/>
              </w:rPr>
              <w:t>2.3.3 Plan and implement experiment design and evaluate testing</w:t>
            </w:r>
          </w:p>
        </w:tc>
        <w:tc>
          <w:tcPr>
            <w:tcW w:w="3510"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Experiments,</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Demonstrations,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Practical work,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Laboratory visits, and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Case studies. </w:t>
            </w:r>
          </w:p>
          <w:p w:rsidR="00A257F8" w:rsidRPr="00BC0419" w:rsidRDefault="00A257F8" w:rsidP="00FC2351">
            <w:pPr>
              <w:autoSpaceDE w:val="0"/>
              <w:autoSpaceDN w:val="0"/>
              <w:bidi w:val="0"/>
              <w:adjustRightInd w:val="0"/>
              <w:spacing w:line="360" w:lineRule="auto"/>
              <w:rPr>
                <w:rFonts w:asciiTheme="majorBidi" w:hAnsiTheme="majorBidi" w:cstheme="majorBidi"/>
                <w:color w:val="000000" w:themeColor="text1"/>
                <w:lang w:bidi="ar-SA"/>
              </w:rPr>
            </w:pPr>
          </w:p>
        </w:tc>
      </w:tr>
      <w:tr w:rsidR="00A257F8" w:rsidRPr="00BC0419" w:rsidTr="00CF2C5C">
        <w:tc>
          <w:tcPr>
            <w:tcW w:w="5647" w:type="dxa"/>
          </w:tcPr>
          <w:p w:rsidR="00A257F8" w:rsidRPr="00BC0419" w:rsidRDefault="00A257F8" w:rsidP="00FC2351">
            <w:pPr>
              <w:bidi w:val="0"/>
              <w:spacing w:line="360" w:lineRule="auto"/>
              <w:rPr>
                <w:b/>
                <w:bCs/>
                <w:color w:val="000000" w:themeColor="text1"/>
                <w:sz w:val="26"/>
                <w:szCs w:val="26"/>
              </w:rPr>
            </w:pPr>
            <w:r w:rsidRPr="00BC0419">
              <w:rPr>
                <w:b/>
                <w:bCs/>
                <w:color w:val="000000" w:themeColor="text1"/>
                <w:sz w:val="26"/>
                <w:szCs w:val="26"/>
              </w:rPr>
              <w:t>Assessment</w:t>
            </w:r>
          </w:p>
        </w:tc>
        <w:tc>
          <w:tcPr>
            <w:tcW w:w="3510" w:type="dxa"/>
          </w:tcPr>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Coursework :</w:t>
            </w:r>
          </w:p>
          <w:p w:rsidR="00A257F8" w:rsidRPr="00BC0419" w:rsidRDefault="00A257F8" w:rsidP="00FC2351">
            <w:pPr>
              <w:pStyle w:val="ListParagraph"/>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exercises and reports, </w:t>
            </w:r>
          </w:p>
          <w:p w:rsidR="00A257F8" w:rsidRPr="00BC0419" w:rsidRDefault="00A257F8" w:rsidP="00FC2351">
            <w:pPr>
              <w:pStyle w:val="ListParagraph"/>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project reports and presentations</w:t>
            </w:r>
          </w:p>
          <w:p w:rsidR="00A257F8" w:rsidRPr="00BC0419" w:rsidRDefault="00A257F8" w:rsidP="00FC2351">
            <w:pPr>
              <w:pStyle w:val="ListParagraph"/>
              <w:autoSpaceDE w:val="0"/>
              <w:autoSpaceDN w:val="0"/>
              <w:bidi w:val="0"/>
              <w:adjustRightInd w:val="0"/>
              <w:spacing w:line="360" w:lineRule="auto"/>
              <w:ind w:left="360"/>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laboratory experimental write-ups, </w:t>
            </w:r>
          </w:p>
          <w:p w:rsidR="00A257F8" w:rsidRPr="00BC0419" w:rsidRDefault="00A257F8"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The methodology demonstrated in the work for the thesis. </w:t>
            </w:r>
          </w:p>
        </w:tc>
      </w:tr>
    </w:tbl>
    <w:p w:rsidR="00170370" w:rsidRPr="00BC0419" w:rsidRDefault="00170370">
      <w:pPr>
        <w:bidi w:val="0"/>
        <w:rPr>
          <w:rFonts w:asciiTheme="majorBidi" w:hAnsiTheme="majorBidi" w:cstheme="majorBidi"/>
          <w:b/>
          <w:bCs/>
          <w:color w:val="000000" w:themeColor="text1"/>
        </w:rPr>
      </w:pPr>
    </w:p>
    <w:p w:rsidR="00170370" w:rsidRPr="00BC0419" w:rsidRDefault="00170370">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br w:type="page"/>
      </w:r>
    </w:p>
    <w:p w:rsidR="00135CF3" w:rsidRPr="00BC0419" w:rsidRDefault="00135CF3">
      <w:pPr>
        <w:bidi w:val="0"/>
        <w:rPr>
          <w:rFonts w:asciiTheme="majorBidi" w:hAnsiTheme="majorBidi" w:cstheme="majorBidi"/>
          <w:b/>
          <w:bCs/>
          <w:color w:val="000000" w:themeColor="text1"/>
        </w:rPr>
      </w:pPr>
    </w:p>
    <w:p w:rsidR="00BC42D3" w:rsidRPr="00BC0419" w:rsidRDefault="00BC42D3" w:rsidP="00BC42D3">
      <w:pPr>
        <w:bidi w:val="0"/>
        <w:rPr>
          <w:rFonts w:asciiTheme="majorBidi" w:hAnsiTheme="majorBidi" w:cstheme="majorBidi"/>
          <w:b/>
          <w:bCs/>
          <w:color w:val="000000" w:themeColor="text1"/>
        </w:rPr>
      </w:pPr>
    </w:p>
    <w:p w:rsidR="00135CF3" w:rsidRPr="00BC0419" w:rsidRDefault="00135CF3">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2-4.</w:t>
      </w:r>
      <w:r w:rsidRPr="00BC0419">
        <w:rPr>
          <w:rFonts w:asciiTheme="majorBidi" w:hAnsiTheme="majorBidi" w:cstheme="majorBidi"/>
          <w:b/>
          <w:bCs/>
          <w:color w:val="000000" w:themeColor="text1"/>
        </w:rPr>
        <w:tab/>
        <w:t>General and Transferable Skills</w:t>
      </w:r>
      <w:r w:rsidR="009E7D17" w:rsidRPr="00BC0419">
        <w:rPr>
          <w:rFonts w:asciiTheme="majorBidi" w:hAnsiTheme="majorBidi" w:cstheme="majorBidi"/>
          <w:b/>
          <w:bCs/>
          <w:color w:val="000000" w:themeColor="text1"/>
        </w:rPr>
        <w:t>:</w:t>
      </w:r>
    </w:p>
    <w:p w:rsidR="00170370" w:rsidRPr="00BC0419" w:rsidRDefault="00170370" w:rsidP="00170370">
      <w:pPr>
        <w:bidi w:val="0"/>
        <w:rPr>
          <w:rFonts w:asciiTheme="majorBidi" w:hAnsiTheme="majorBidi" w:cstheme="majorBidi"/>
          <w:b/>
          <w:bCs/>
          <w:color w:val="000000" w:themeColor="text1"/>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7"/>
        <w:gridCol w:w="2610"/>
      </w:tblGrid>
      <w:tr w:rsidR="00BC0419" w:rsidRPr="00BC0419" w:rsidTr="00CF2C5C">
        <w:tc>
          <w:tcPr>
            <w:tcW w:w="6547"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Transferable skills</w:t>
            </w:r>
          </w:p>
        </w:tc>
        <w:tc>
          <w:tcPr>
            <w:tcW w:w="2610" w:type="dxa"/>
            <w:vAlign w:val="center"/>
          </w:tcPr>
          <w:p w:rsidR="00135CF3" w:rsidRPr="00BC0419" w:rsidRDefault="00135CF3" w:rsidP="00FC2351">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Teaching / learning methods and strategies</w:t>
            </w:r>
          </w:p>
        </w:tc>
      </w:tr>
      <w:tr w:rsidR="00BC0419" w:rsidRPr="00BC0419" w:rsidTr="00CF2C5C">
        <w:tc>
          <w:tcPr>
            <w:tcW w:w="6547" w:type="dxa"/>
          </w:tcPr>
          <w:p w:rsidR="00A257F8" w:rsidRPr="00BC0419" w:rsidRDefault="00A257F8" w:rsidP="00FC2351">
            <w:pPr>
              <w:bidi w:val="0"/>
              <w:spacing w:line="360" w:lineRule="auto"/>
              <w:ind w:left="492" w:hanging="492"/>
              <w:rPr>
                <w:color w:val="000000" w:themeColor="text1"/>
              </w:rPr>
            </w:pPr>
            <w:r w:rsidRPr="00BC0419">
              <w:rPr>
                <w:color w:val="000000" w:themeColor="text1"/>
              </w:rPr>
              <w:t>2.</w:t>
            </w:r>
            <w:r w:rsidRPr="00BC0419">
              <w:rPr>
                <w:rFonts w:hint="cs"/>
                <w:color w:val="000000" w:themeColor="text1"/>
              </w:rPr>
              <w:t>4</w:t>
            </w:r>
            <w:r w:rsidRPr="00BC0419">
              <w:rPr>
                <w:color w:val="000000" w:themeColor="text1"/>
              </w:rPr>
              <w:t>.</w:t>
            </w:r>
            <w:r w:rsidRPr="00BC0419">
              <w:rPr>
                <w:rFonts w:hint="cs"/>
                <w:color w:val="000000" w:themeColor="text1"/>
              </w:rPr>
              <w:t xml:space="preserve">1 </w:t>
            </w:r>
            <w:r w:rsidRPr="00BC0419">
              <w:rPr>
                <w:color w:val="000000" w:themeColor="text1"/>
              </w:rPr>
              <w:t xml:space="preserve">Communicate </w:t>
            </w:r>
            <w:r w:rsidRPr="00BC0419">
              <w:rPr>
                <w:rFonts w:hint="cs"/>
                <w:color w:val="000000" w:themeColor="text1"/>
              </w:rPr>
              <w:t>effectiv</w:t>
            </w:r>
            <w:r w:rsidRPr="00BC0419">
              <w:rPr>
                <w:color w:val="000000" w:themeColor="text1"/>
              </w:rPr>
              <w:t>ely using different means.</w:t>
            </w:r>
          </w:p>
          <w:p w:rsidR="00A257F8" w:rsidRPr="00BC0419" w:rsidRDefault="00A257F8" w:rsidP="00FC2351">
            <w:pPr>
              <w:bidi w:val="0"/>
              <w:spacing w:line="360" w:lineRule="auto"/>
              <w:ind w:left="492" w:hanging="492"/>
              <w:rPr>
                <w:color w:val="000000" w:themeColor="text1"/>
              </w:rPr>
            </w:pPr>
            <w:r w:rsidRPr="00BC0419">
              <w:rPr>
                <w:color w:val="000000" w:themeColor="text1"/>
              </w:rPr>
              <w:t>2.4.2 Use information technology in order to serve the development of professional practice.</w:t>
            </w:r>
          </w:p>
          <w:p w:rsidR="00A257F8" w:rsidRPr="00BC0419" w:rsidRDefault="00B11381" w:rsidP="00FC2351">
            <w:pPr>
              <w:bidi w:val="0"/>
              <w:spacing w:line="360" w:lineRule="auto"/>
              <w:ind w:left="492" w:hanging="492"/>
              <w:rPr>
                <w:color w:val="000000" w:themeColor="text1"/>
              </w:rPr>
            </w:pPr>
            <w:r>
              <w:rPr>
                <w:color w:val="000000" w:themeColor="text1"/>
              </w:rPr>
              <w:t>2.4.3 Assess him/her-</w:t>
            </w:r>
            <w:r w:rsidR="00A257F8" w:rsidRPr="00BC0419">
              <w:rPr>
                <w:color w:val="000000" w:themeColor="text1"/>
              </w:rPr>
              <w:t>self and identify his/her own personal learning needs.</w:t>
            </w:r>
          </w:p>
          <w:p w:rsidR="00A257F8" w:rsidRPr="00BC0419" w:rsidRDefault="00A257F8" w:rsidP="00FC2351">
            <w:pPr>
              <w:bidi w:val="0"/>
              <w:spacing w:line="360" w:lineRule="auto"/>
              <w:ind w:left="492" w:hanging="492"/>
              <w:rPr>
                <w:color w:val="000000" w:themeColor="text1"/>
              </w:rPr>
            </w:pPr>
            <w:r w:rsidRPr="00BC0419">
              <w:rPr>
                <w:color w:val="000000" w:themeColor="text1"/>
              </w:rPr>
              <w:t>2.4.4 Use different sources for obtaining information and knowledge.</w:t>
            </w:r>
          </w:p>
          <w:p w:rsidR="00A257F8" w:rsidRPr="00BC0419" w:rsidRDefault="00A257F8" w:rsidP="00FC2351">
            <w:pPr>
              <w:bidi w:val="0"/>
              <w:spacing w:line="360" w:lineRule="auto"/>
              <w:ind w:left="492" w:hanging="492"/>
              <w:rPr>
                <w:color w:val="000000" w:themeColor="text1"/>
              </w:rPr>
            </w:pPr>
            <w:r w:rsidRPr="00BC0419">
              <w:rPr>
                <w:color w:val="000000" w:themeColor="text1"/>
              </w:rPr>
              <w:t>2.4.5 Work in a group and manage time effectively.</w:t>
            </w:r>
          </w:p>
          <w:p w:rsidR="00A257F8" w:rsidRPr="00BC0419" w:rsidRDefault="00A257F8" w:rsidP="00FC2351">
            <w:pPr>
              <w:bidi w:val="0"/>
              <w:spacing w:line="360" w:lineRule="auto"/>
              <w:ind w:left="492" w:hanging="492"/>
              <w:rPr>
                <w:color w:val="000000" w:themeColor="text1"/>
              </w:rPr>
            </w:pPr>
            <w:r w:rsidRPr="00BC0419">
              <w:rPr>
                <w:color w:val="000000" w:themeColor="text1"/>
              </w:rPr>
              <w:t>2.4.6 Lead a team in familiar professional contexts.</w:t>
            </w:r>
          </w:p>
          <w:p w:rsidR="00135CF3" w:rsidRPr="00BC0419" w:rsidRDefault="00A257F8" w:rsidP="00FC2351">
            <w:pPr>
              <w:autoSpaceDE w:val="0"/>
              <w:autoSpaceDN w:val="0"/>
              <w:bidi w:val="0"/>
              <w:adjustRightInd w:val="0"/>
              <w:spacing w:line="360" w:lineRule="auto"/>
              <w:rPr>
                <w:rFonts w:asciiTheme="majorBidi" w:hAnsiTheme="majorBidi" w:cstheme="majorBidi"/>
                <w:color w:val="000000" w:themeColor="text1"/>
              </w:rPr>
            </w:pPr>
            <w:r w:rsidRPr="00BC0419">
              <w:rPr>
                <w:color w:val="000000" w:themeColor="text1"/>
              </w:rPr>
              <w:t xml:space="preserve">2.4.7 Conduct </w:t>
            </w:r>
            <w:r w:rsidR="005D2A8A" w:rsidRPr="00BC0419">
              <w:rPr>
                <w:color w:val="000000" w:themeColor="text1"/>
              </w:rPr>
              <w:t>self-learning</w:t>
            </w:r>
            <w:r w:rsidRPr="00BC0419">
              <w:rPr>
                <w:color w:val="000000" w:themeColor="text1"/>
              </w:rPr>
              <w:t xml:space="preserve"> and continuous education practices.</w:t>
            </w:r>
          </w:p>
        </w:tc>
        <w:tc>
          <w:tcPr>
            <w:tcW w:w="2610" w:type="dxa"/>
          </w:tcPr>
          <w:p w:rsidR="0004703F" w:rsidRPr="00BC0419" w:rsidRDefault="0004703F"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Presentations seminars </w:t>
            </w:r>
          </w:p>
          <w:p w:rsidR="0004703F" w:rsidRPr="00BC0419" w:rsidRDefault="0004703F"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Attendance of workshops or conferences or internal seminars.</w:t>
            </w:r>
          </w:p>
          <w:p w:rsidR="0004703F" w:rsidRPr="00BC0419" w:rsidRDefault="0004703F"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Writing scientific papers </w:t>
            </w:r>
            <w:r w:rsidR="0007050B" w:rsidRPr="00BC0419">
              <w:rPr>
                <w:rFonts w:asciiTheme="majorBidi" w:hAnsiTheme="majorBidi" w:cstheme="majorBidi"/>
                <w:color w:val="000000" w:themeColor="text1"/>
                <w:lang w:bidi="ar-SA"/>
              </w:rPr>
              <w:t>(</w:t>
            </w:r>
            <w:r w:rsidRPr="00BC0419">
              <w:rPr>
                <w:rFonts w:asciiTheme="majorBidi" w:hAnsiTheme="majorBidi" w:cstheme="majorBidi"/>
                <w:color w:val="000000" w:themeColor="text1"/>
                <w:lang w:bidi="ar-SA"/>
              </w:rPr>
              <w:t>compulsory before obtaining the degree).</w:t>
            </w:r>
          </w:p>
          <w:p w:rsidR="0004703F" w:rsidRPr="00BC0419" w:rsidRDefault="0004703F"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Thesis preparation.</w:t>
            </w:r>
          </w:p>
          <w:p w:rsidR="00135CF3" w:rsidRPr="00BC0419" w:rsidRDefault="00135CF3" w:rsidP="00FC2351">
            <w:pPr>
              <w:bidi w:val="0"/>
              <w:spacing w:line="360" w:lineRule="auto"/>
              <w:jc w:val="both"/>
              <w:rPr>
                <w:rFonts w:asciiTheme="majorBidi" w:hAnsiTheme="majorBidi" w:cstheme="majorBidi"/>
                <w:b/>
                <w:bCs/>
                <w:color w:val="000000" w:themeColor="text1"/>
              </w:rPr>
            </w:pPr>
          </w:p>
        </w:tc>
      </w:tr>
      <w:tr w:rsidR="00BC42D3" w:rsidRPr="00BC0419" w:rsidTr="00CF2C5C">
        <w:tc>
          <w:tcPr>
            <w:tcW w:w="6547" w:type="dxa"/>
          </w:tcPr>
          <w:p w:rsidR="00BC42D3" w:rsidRPr="00BC0419" w:rsidRDefault="00385D50" w:rsidP="00FC2351">
            <w:pPr>
              <w:bidi w:val="0"/>
              <w:spacing w:line="360" w:lineRule="auto"/>
              <w:rPr>
                <w:rFonts w:asciiTheme="majorBidi" w:hAnsiTheme="majorBidi" w:cstheme="majorBidi"/>
                <w:b/>
                <w:bCs/>
                <w:color w:val="000000" w:themeColor="text1"/>
              </w:rPr>
            </w:pPr>
            <w:r w:rsidRPr="00BC0419">
              <w:rPr>
                <w:b/>
                <w:bCs/>
                <w:color w:val="000000" w:themeColor="text1"/>
              </w:rPr>
              <w:t>Assessment</w:t>
            </w:r>
          </w:p>
        </w:tc>
        <w:tc>
          <w:tcPr>
            <w:tcW w:w="2610" w:type="dxa"/>
          </w:tcPr>
          <w:p w:rsidR="008667C5" w:rsidRPr="00BC0419" w:rsidRDefault="008667C5"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 xml:space="preserve">Presentations seminars </w:t>
            </w:r>
          </w:p>
          <w:p w:rsidR="008667C5" w:rsidRPr="00BC0419" w:rsidRDefault="008667C5"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Attendance of workshops or conferences or internal seminars.</w:t>
            </w:r>
          </w:p>
          <w:p w:rsidR="008667C5" w:rsidRPr="00BC0419" w:rsidRDefault="008667C5"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Writing scientific papers (compulsory before obtaining the degree).</w:t>
            </w:r>
          </w:p>
          <w:p w:rsidR="00BC42D3" w:rsidRPr="00BC0419" w:rsidRDefault="008667C5" w:rsidP="00FC2351">
            <w:pPr>
              <w:pStyle w:val="ListParagraph"/>
              <w:numPr>
                <w:ilvl w:val="0"/>
                <w:numId w:val="17"/>
              </w:numPr>
              <w:autoSpaceDE w:val="0"/>
              <w:autoSpaceDN w:val="0"/>
              <w:bidi w:val="0"/>
              <w:adjustRightInd w:val="0"/>
              <w:spacing w:line="360" w:lineRule="auto"/>
              <w:rPr>
                <w:rFonts w:asciiTheme="majorBidi" w:hAnsiTheme="majorBidi" w:cstheme="majorBidi"/>
                <w:color w:val="000000" w:themeColor="text1"/>
                <w:lang w:bidi="ar-SA"/>
              </w:rPr>
            </w:pPr>
            <w:r w:rsidRPr="00BC0419">
              <w:rPr>
                <w:rFonts w:asciiTheme="majorBidi" w:hAnsiTheme="majorBidi" w:cstheme="majorBidi"/>
                <w:color w:val="000000" w:themeColor="text1"/>
                <w:lang w:bidi="ar-SA"/>
              </w:rPr>
              <w:t>Thesis preparation.</w:t>
            </w:r>
          </w:p>
        </w:tc>
      </w:tr>
    </w:tbl>
    <w:p w:rsidR="00170370" w:rsidRPr="00BC0419" w:rsidRDefault="00170370">
      <w:pPr>
        <w:bidi w:val="0"/>
        <w:ind w:left="1080"/>
        <w:rPr>
          <w:rFonts w:asciiTheme="majorBidi" w:hAnsiTheme="majorBidi" w:cstheme="majorBidi"/>
          <w:color w:val="000000" w:themeColor="text1"/>
        </w:rPr>
      </w:pPr>
    </w:p>
    <w:p w:rsidR="00170370" w:rsidRPr="00BC0419" w:rsidRDefault="00170370">
      <w:pPr>
        <w:bidi w:val="0"/>
        <w:rPr>
          <w:rFonts w:asciiTheme="majorBidi" w:hAnsiTheme="majorBidi" w:cstheme="majorBidi"/>
          <w:color w:val="000000" w:themeColor="text1"/>
        </w:rPr>
      </w:pPr>
      <w:r w:rsidRPr="00BC0419">
        <w:rPr>
          <w:rFonts w:asciiTheme="majorBidi" w:hAnsiTheme="majorBidi" w:cstheme="majorBidi"/>
          <w:color w:val="000000" w:themeColor="text1"/>
        </w:rPr>
        <w:br w:type="page"/>
      </w:r>
    </w:p>
    <w:p w:rsidR="00170370" w:rsidRPr="00BC0419" w:rsidRDefault="00170370" w:rsidP="00170370">
      <w:pPr>
        <w:bidi w:val="0"/>
        <w:ind w:left="1080"/>
        <w:rPr>
          <w:rFonts w:asciiTheme="majorBidi" w:hAnsiTheme="majorBidi" w:cstheme="majorBidi"/>
          <w:color w:val="000000" w:themeColor="text1"/>
        </w:rPr>
      </w:pPr>
    </w:p>
    <w:p w:rsidR="00135CF3" w:rsidRPr="00BC0419" w:rsidRDefault="00135CF3">
      <w:pPr>
        <w:numPr>
          <w:ilvl w:val="0"/>
          <w:numId w:val="5"/>
        </w:num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 xml:space="preserve">Academic Standards </w:t>
      </w:r>
    </w:p>
    <w:p w:rsidR="00135CF3" w:rsidRPr="00BC0419" w:rsidRDefault="00135CF3">
      <w:pPr>
        <w:bidi w:val="0"/>
        <w:ind w:left="1080"/>
        <w:rPr>
          <w:rFonts w:asciiTheme="majorBidi" w:hAnsiTheme="majorBidi" w:cstheme="majorBidi"/>
          <w:b/>
          <w:bCs/>
          <w:color w:val="000000" w:themeColor="text1"/>
        </w:rPr>
      </w:pPr>
    </w:p>
    <w:p w:rsidR="00135CF3" w:rsidRPr="00BC0419" w:rsidRDefault="00135CF3" w:rsidP="00170370">
      <w:pPr>
        <w:bidi w:val="0"/>
        <w:rPr>
          <w:rFonts w:asciiTheme="majorBidi" w:hAnsiTheme="majorBidi" w:cstheme="majorBidi"/>
          <w:b/>
          <w:bCs/>
          <w:color w:val="000000" w:themeColor="text1"/>
          <w:rtl/>
        </w:rPr>
      </w:pPr>
      <w:r w:rsidRPr="00BC0419">
        <w:rPr>
          <w:rFonts w:asciiTheme="majorBidi" w:hAnsiTheme="majorBidi" w:cstheme="majorBidi"/>
          <w:b/>
          <w:bCs/>
          <w:color w:val="000000" w:themeColor="text1"/>
        </w:rPr>
        <w:t>3a- Ex</w:t>
      </w:r>
      <w:r w:rsidR="00170370" w:rsidRPr="00BC0419">
        <w:rPr>
          <w:rFonts w:asciiTheme="majorBidi" w:hAnsiTheme="majorBidi" w:cstheme="majorBidi"/>
          <w:b/>
          <w:bCs/>
          <w:color w:val="000000" w:themeColor="text1"/>
        </w:rPr>
        <w:t>ternal References for Standard</w:t>
      </w:r>
    </w:p>
    <w:p w:rsidR="00135CF3" w:rsidRPr="00BC0419" w:rsidRDefault="00135CF3">
      <w:pPr>
        <w:bidi w:val="0"/>
        <w:ind w:left="1080"/>
        <w:rPr>
          <w:rFonts w:asciiTheme="majorBidi" w:hAnsiTheme="majorBidi" w:cstheme="majorBidi"/>
          <w:b/>
          <w:bCs/>
          <w:color w:val="000000" w:themeColor="text1"/>
        </w:rPr>
      </w:pPr>
    </w:p>
    <w:p w:rsidR="00653A61" w:rsidRPr="00BC0419" w:rsidRDefault="00653A61" w:rsidP="00653A61">
      <w:pPr>
        <w:bidi w:val="0"/>
        <w:spacing w:line="360" w:lineRule="auto"/>
        <w:ind w:firstLine="720"/>
        <w:jc w:val="lowKashida"/>
        <w:rPr>
          <w:color w:val="000000" w:themeColor="text1"/>
        </w:rPr>
      </w:pPr>
      <w:r w:rsidRPr="00BC0419">
        <w:rPr>
          <w:color w:val="000000" w:themeColor="text1"/>
        </w:rPr>
        <w:t xml:space="preserve">Academic Reference Standards for postgraduate study programs, in general, were prepared by the National Authority for Quality Assurance and Accreditation of Education, </w:t>
      </w:r>
      <w:smartTag w:uri="urn:schemas-microsoft-com:office:smarttags" w:element="country-region">
        <w:smartTag w:uri="urn:schemas-microsoft-com:office:smarttags" w:element="place">
          <w:r w:rsidRPr="00BC0419">
            <w:rPr>
              <w:color w:val="000000" w:themeColor="text1"/>
            </w:rPr>
            <w:t>Egypt</w:t>
          </w:r>
        </w:smartTag>
      </w:smartTag>
      <w:r w:rsidRPr="00BC0419">
        <w:rPr>
          <w:color w:val="000000" w:themeColor="text1"/>
        </w:rPr>
        <w:t>.  These standards were translated for preparing these program specifications.</w:t>
      </w:r>
    </w:p>
    <w:p w:rsidR="00170370" w:rsidRPr="00BC0419" w:rsidRDefault="00170370" w:rsidP="00170370">
      <w:pPr>
        <w:bidi w:val="0"/>
        <w:ind w:left="1080"/>
        <w:rPr>
          <w:rFonts w:asciiTheme="majorBidi" w:hAnsiTheme="majorBidi" w:cstheme="majorBidi"/>
          <w:b/>
          <w:bCs/>
          <w:color w:val="000000" w:themeColor="text1"/>
        </w:rPr>
      </w:pPr>
    </w:p>
    <w:p w:rsidR="00135CF3" w:rsidRPr="00BC0419" w:rsidRDefault="00135CF3">
      <w:pPr>
        <w:bidi w:val="0"/>
        <w:jc w:val="both"/>
        <w:rPr>
          <w:rFonts w:asciiTheme="majorBidi" w:hAnsiTheme="majorBidi" w:cstheme="majorBidi"/>
          <w:b/>
          <w:bCs/>
          <w:color w:val="000000" w:themeColor="text1"/>
        </w:rPr>
      </w:pPr>
      <w:r w:rsidRPr="00BC0419">
        <w:rPr>
          <w:rFonts w:asciiTheme="majorBidi" w:hAnsiTheme="majorBidi" w:cstheme="majorBidi"/>
          <w:b/>
          <w:bCs/>
          <w:color w:val="000000" w:themeColor="text1"/>
        </w:rPr>
        <w:t>3b-Comparison of Provision to External References</w:t>
      </w:r>
    </w:p>
    <w:p w:rsidR="00253E33" w:rsidRPr="00BC0419" w:rsidRDefault="00253E33" w:rsidP="00253E33">
      <w:pPr>
        <w:bidi w:val="0"/>
        <w:ind w:firstLine="720"/>
        <w:rPr>
          <w:rFonts w:asciiTheme="majorBidi" w:hAnsiTheme="majorBidi" w:cstheme="majorBidi"/>
          <w:b/>
          <w:bCs/>
          <w:color w:val="000000" w:themeColor="text1"/>
        </w:rPr>
      </w:pPr>
    </w:p>
    <w:tbl>
      <w:tblPr>
        <w:tblW w:w="947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0" w:type="dxa"/>
          <w:right w:w="0" w:type="dxa"/>
        </w:tblCellMar>
        <w:tblLook w:val="0000"/>
      </w:tblPr>
      <w:tblGrid>
        <w:gridCol w:w="2990"/>
        <w:gridCol w:w="2990"/>
        <w:gridCol w:w="2090"/>
        <w:gridCol w:w="1402"/>
      </w:tblGrid>
      <w:tr w:rsidR="00BC0419" w:rsidRPr="00BC0419" w:rsidTr="00B24640">
        <w:trPr>
          <w:trHeight w:val="1857"/>
        </w:trPr>
        <w:tc>
          <w:tcPr>
            <w:tcW w:w="2990" w:type="dxa"/>
          </w:tcPr>
          <w:p w:rsidR="00A257F8" w:rsidRPr="00BC0419" w:rsidRDefault="00A257F8" w:rsidP="00B24640">
            <w:pPr>
              <w:pStyle w:val="Default"/>
              <w:bidi/>
              <w:spacing w:before="120"/>
              <w:jc w:val="center"/>
              <w:rPr>
                <w:b/>
                <w:bCs/>
                <w:color w:val="000000" w:themeColor="text1"/>
                <w:sz w:val="21"/>
                <w:szCs w:val="21"/>
              </w:rPr>
            </w:pPr>
            <w:r w:rsidRPr="00BC0419">
              <w:rPr>
                <w:b/>
                <w:bCs/>
                <w:color w:val="000000" w:themeColor="text1"/>
                <w:sz w:val="21"/>
                <w:szCs w:val="21"/>
              </w:rPr>
              <w:t>Attributes of  current program graduates</w:t>
            </w:r>
          </w:p>
          <w:p w:rsidR="00A257F8" w:rsidRPr="00BC0419" w:rsidRDefault="00A257F8" w:rsidP="00B24640">
            <w:pPr>
              <w:pStyle w:val="Default"/>
              <w:bidi/>
              <w:spacing w:before="120"/>
              <w:jc w:val="center"/>
              <w:rPr>
                <w:b/>
                <w:bCs/>
                <w:color w:val="000000" w:themeColor="text1"/>
                <w:sz w:val="21"/>
                <w:szCs w:val="21"/>
              </w:rPr>
            </w:pPr>
          </w:p>
          <w:p w:rsidR="00A257F8" w:rsidRPr="00BC0419" w:rsidRDefault="00A257F8" w:rsidP="00B24640">
            <w:pPr>
              <w:pStyle w:val="Default"/>
              <w:bidi/>
              <w:spacing w:before="120"/>
              <w:jc w:val="center"/>
              <w:rPr>
                <w:b/>
                <w:bCs/>
                <w:color w:val="000000" w:themeColor="text1"/>
                <w:sz w:val="21"/>
                <w:szCs w:val="21"/>
                <w:lang w:bidi="ar-EG"/>
              </w:rPr>
            </w:pPr>
          </w:p>
        </w:tc>
        <w:tc>
          <w:tcPr>
            <w:tcW w:w="2990" w:type="dxa"/>
          </w:tcPr>
          <w:p w:rsidR="00A257F8" w:rsidRPr="00BC0419" w:rsidRDefault="00A257F8" w:rsidP="00B24640">
            <w:pPr>
              <w:pStyle w:val="Default"/>
              <w:bidi/>
              <w:spacing w:before="120"/>
              <w:jc w:val="center"/>
              <w:rPr>
                <w:color w:val="000000" w:themeColor="text1"/>
                <w:sz w:val="21"/>
                <w:szCs w:val="21"/>
                <w:highlight w:val="yellow"/>
              </w:rPr>
            </w:pPr>
            <w:r w:rsidRPr="00BC0419">
              <w:rPr>
                <w:b/>
                <w:bCs/>
                <w:color w:val="000000" w:themeColor="text1"/>
                <w:sz w:val="21"/>
                <w:szCs w:val="21"/>
              </w:rPr>
              <w:t>Attributes of program graduates as per NAQAAE Requirements for Diploma  programs, in general</w:t>
            </w:r>
          </w:p>
        </w:tc>
        <w:tc>
          <w:tcPr>
            <w:tcW w:w="2090" w:type="dxa"/>
          </w:tcPr>
          <w:p w:rsidR="00A257F8" w:rsidRPr="00BC0419" w:rsidRDefault="00A257F8" w:rsidP="00B24640">
            <w:pPr>
              <w:pStyle w:val="Default"/>
              <w:bidi/>
              <w:spacing w:before="120"/>
              <w:jc w:val="center"/>
              <w:rPr>
                <w:b/>
                <w:bCs/>
                <w:color w:val="000000" w:themeColor="text1"/>
                <w:sz w:val="21"/>
                <w:szCs w:val="21"/>
                <w:rtl/>
                <w:lang w:bidi="ar-EG"/>
              </w:rPr>
            </w:pPr>
            <w:r w:rsidRPr="00BC0419">
              <w:rPr>
                <w:b/>
                <w:bCs/>
                <w:color w:val="000000" w:themeColor="text1"/>
                <w:sz w:val="20"/>
                <w:szCs w:val="20"/>
              </w:rPr>
              <w:t xml:space="preserve">Corresponding ILO's in Current Program which satisfy the </w:t>
            </w:r>
            <w:r w:rsidRPr="00BC0419">
              <w:rPr>
                <w:b/>
                <w:bCs/>
                <w:color w:val="000000" w:themeColor="text1"/>
                <w:sz w:val="21"/>
                <w:szCs w:val="21"/>
              </w:rPr>
              <w:t>NAQAAE Requirements for Diploma  programs, in general</w:t>
            </w:r>
          </w:p>
        </w:tc>
        <w:tc>
          <w:tcPr>
            <w:tcW w:w="1402" w:type="dxa"/>
          </w:tcPr>
          <w:p w:rsidR="00A257F8" w:rsidRPr="00BC0419" w:rsidRDefault="00A257F8" w:rsidP="00B24640">
            <w:pPr>
              <w:pStyle w:val="Default"/>
              <w:bidi/>
              <w:spacing w:before="120"/>
              <w:jc w:val="center"/>
              <w:rPr>
                <w:b/>
                <w:bCs/>
                <w:color w:val="000000" w:themeColor="text1"/>
                <w:sz w:val="21"/>
                <w:szCs w:val="21"/>
              </w:rPr>
            </w:pPr>
            <w:r w:rsidRPr="00BC0419">
              <w:rPr>
                <w:b/>
                <w:bCs/>
                <w:color w:val="000000" w:themeColor="text1"/>
                <w:sz w:val="21"/>
                <w:szCs w:val="21"/>
              </w:rPr>
              <w:t>Codes for Courses that Satisfy the ILO’s</w:t>
            </w:r>
          </w:p>
          <w:p w:rsidR="00A257F8" w:rsidRPr="00BC0419" w:rsidRDefault="00A257F8" w:rsidP="00B24640">
            <w:pPr>
              <w:bidi w:val="0"/>
              <w:spacing w:before="120"/>
              <w:jc w:val="center"/>
              <w:rPr>
                <w:color w:val="000000" w:themeColor="text1"/>
                <w:highlight w:val="yellow"/>
              </w:rPr>
            </w:pP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1.1 Apply the acquired knowledge in computer numerical control machines.</w:t>
            </w:r>
          </w:p>
        </w:tc>
        <w:tc>
          <w:tcPr>
            <w:tcW w:w="2990" w:type="dxa"/>
          </w:tcPr>
          <w:p w:rsidR="00A257F8" w:rsidRPr="00BC0419" w:rsidRDefault="00A257F8" w:rsidP="00B24640">
            <w:pPr>
              <w:spacing w:before="120"/>
              <w:jc w:val="right"/>
              <w:rPr>
                <w:color w:val="000000" w:themeColor="text1"/>
              </w:rPr>
            </w:pPr>
            <w:r w:rsidRPr="00BC0419">
              <w:rPr>
                <w:color w:val="000000" w:themeColor="text1"/>
              </w:rPr>
              <w:t>1.1 A</w:t>
            </w:r>
            <w:r w:rsidRPr="00BC0419">
              <w:rPr>
                <w:rFonts w:hint="cs"/>
                <w:color w:val="000000" w:themeColor="text1"/>
              </w:rPr>
              <w:t xml:space="preserve">pply </w:t>
            </w:r>
            <w:r w:rsidRPr="00BC0419">
              <w:rPr>
                <w:color w:val="000000" w:themeColor="text1"/>
              </w:rPr>
              <w:t xml:space="preserve">the </w:t>
            </w:r>
            <w:r w:rsidRPr="00BC0419">
              <w:rPr>
                <w:rFonts w:hint="cs"/>
                <w:color w:val="000000" w:themeColor="text1"/>
              </w:rPr>
              <w:t xml:space="preserve">acquired specialized knowledge in </w:t>
            </w:r>
            <w:r w:rsidRPr="00BC0419">
              <w:rPr>
                <w:color w:val="000000" w:themeColor="text1"/>
              </w:rPr>
              <w:t xml:space="preserve">his/her </w:t>
            </w:r>
            <w:r w:rsidRPr="00BC0419">
              <w:rPr>
                <w:rFonts w:hint="cs"/>
                <w:color w:val="000000" w:themeColor="text1"/>
              </w:rPr>
              <w:t>professional</w:t>
            </w:r>
            <w:r w:rsidRPr="00BC0419">
              <w:rPr>
                <w:color w:val="000000" w:themeColor="text1"/>
              </w:rPr>
              <w:t xml:space="preserve"> practice.</w:t>
            </w:r>
          </w:p>
        </w:tc>
        <w:tc>
          <w:tcPr>
            <w:tcW w:w="2090" w:type="dxa"/>
          </w:tcPr>
          <w:p w:rsidR="00A257F8" w:rsidRPr="00BC0419" w:rsidRDefault="00A257F8" w:rsidP="00B24640">
            <w:pPr>
              <w:pStyle w:val="Default"/>
              <w:bidi/>
              <w:spacing w:before="120"/>
              <w:jc w:val="center"/>
              <w:rPr>
                <w:b/>
                <w:bCs/>
                <w:color w:val="000000" w:themeColor="text1"/>
                <w:sz w:val="20"/>
                <w:szCs w:val="20"/>
                <w:lang w:bidi="ar-EG"/>
              </w:rPr>
            </w:pPr>
            <w:r w:rsidRPr="00BC0419">
              <w:rPr>
                <w:b/>
                <w:bCs/>
                <w:color w:val="000000" w:themeColor="text1"/>
                <w:sz w:val="20"/>
                <w:szCs w:val="20"/>
                <w:lang w:bidi="ar-EG"/>
              </w:rPr>
              <w:t>2.1.1</w:t>
            </w:r>
          </w:p>
          <w:p w:rsidR="00A257F8" w:rsidRPr="00BC0419" w:rsidRDefault="00A257F8" w:rsidP="00B24640">
            <w:pPr>
              <w:pStyle w:val="Default"/>
              <w:bidi/>
              <w:spacing w:before="120"/>
              <w:jc w:val="center"/>
              <w:rPr>
                <w:b/>
                <w:bCs/>
                <w:color w:val="000000" w:themeColor="text1"/>
                <w:sz w:val="20"/>
                <w:szCs w:val="20"/>
                <w:lang w:bidi="ar-EG"/>
              </w:rPr>
            </w:pPr>
            <w:r w:rsidRPr="00BC0419">
              <w:rPr>
                <w:b/>
                <w:bCs/>
                <w:color w:val="000000" w:themeColor="text1"/>
                <w:sz w:val="20"/>
                <w:szCs w:val="20"/>
                <w:lang w:bidi="ar-EG"/>
              </w:rPr>
              <w:t>2.2.3</w:t>
            </w:r>
          </w:p>
          <w:p w:rsidR="00A257F8" w:rsidRPr="00BC0419" w:rsidRDefault="00A257F8" w:rsidP="00B24640">
            <w:pPr>
              <w:pStyle w:val="Default"/>
              <w:bidi/>
              <w:spacing w:before="120"/>
              <w:jc w:val="center"/>
              <w:rPr>
                <w:b/>
                <w:bCs/>
                <w:color w:val="000000" w:themeColor="text1"/>
                <w:sz w:val="20"/>
                <w:szCs w:val="20"/>
                <w:lang w:bidi="ar-EG"/>
              </w:rPr>
            </w:pPr>
            <w:r w:rsidRPr="00BC0419">
              <w:rPr>
                <w:b/>
                <w:bCs/>
                <w:color w:val="000000" w:themeColor="text1"/>
                <w:sz w:val="20"/>
                <w:szCs w:val="20"/>
                <w:lang w:bidi="ar-EG"/>
              </w:rPr>
              <w:t>2.3.1</w:t>
            </w:r>
          </w:p>
          <w:p w:rsidR="00A257F8" w:rsidRPr="00BC0419" w:rsidRDefault="00A257F8" w:rsidP="00B24640">
            <w:pPr>
              <w:pStyle w:val="Default"/>
              <w:bidi/>
              <w:spacing w:before="120"/>
              <w:jc w:val="center"/>
              <w:rPr>
                <w:b/>
                <w:bCs/>
                <w:color w:val="000000" w:themeColor="text1"/>
                <w:sz w:val="20"/>
                <w:szCs w:val="20"/>
                <w:rtl/>
                <w:lang w:bidi="ar-EG"/>
              </w:rPr>
            </w:pPr>
            <w:r w:rsidRPr="00BC0419">
              <w:rPr>
                <w:b/>
                <w:bCs/>
                <w:color w:val="000000" w:themeColor="text1"/>
                <w:sz w:val="20"/>
                <w:szCs w:val="20"/>
                <w:lang w:bidi="ar-EG"/>
              </w:rPr>
              <w:t>2.4.2</w:t>
            </w:r>
          </w:p>
        </w:tc>
        <w:tc>
          <w:tcPr>
            <w:tcW w:w="1402" w:type="dxa"/>
          </w:tcPr>
          <w:p w:rsidR="00A257F8" w:rsidRPr="00BC0419" w:rsidRDefault="00A257F8" w:rsidP="00B24640">
            <w:pPr>
              <w:bidi w:val="0"/>
              <w:spacing w:before="120"/>
              <w:rPr>
                <w:color w:val="000000" w:themeColor="text1"/>
              </w:rPr>
            </w:pPr>
            <w:r w:rsidRPr="00BC0419">
              <w:rPr>
                <w:color w:val="000000" w:themeColor="text1"/>
              </w:rPr>
              <w:t xml:space="preserve">   MED504</w:t>
            </w:r>
          </w:p>
          <w:p w:rsidR="00A257F8" w:rsidRPr="00BC0419" w:rsidRDefault="00A257F8" w:rsidP="00B24640">
            <w:pPr>
              <w:bidi w:val="0"/>
              <w:spacing w:before="120"/>
              <w:jc w:val="center"/>
              <w:rPr>
                <w:color w:val="000000" w:themeColor="text1"/>
              </w:rPr>
            </w:pP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1.2 Identify professional problems and propose appropriate solutions for their problems.</w:t>
            </w:r>
          </w:p>
        </w:tc>
        <w:tc>
          <w:tcPr>
            <w:tcW w:w="2990" w:type="dxa"/>
          </w:tcPr>
          <w:p w:rsidR="00A257F8" w:rsidRPr="00BC0419" w:rsidRDefault="00A257F8" w:rsidP="00B24640">
            <w:pPr>
              <w:spacing w:before="120"/>
              <w:jc w:val="right"/>
              <w:rPr>
                <w:color w:val="000000" w:themeColor="text1"/>
              </w:rPr>
            </w:pPr>
            <w:r w:rsidRPr="00BC0419">
              <w:rPr>
                <w:color w:val="000000" w:themeColor="text1"/>
              </w:rPr>
              <w:t>1.2 I</w:t>
            </w:r>
            <w:r w:rsidRPr="00BC0419">
              <w:rPr>
                <w:rFonts w:hint="cs"/>
                <w:color w:val="000000" w:themeColor="text1"/>
              </w:rPr>
              <w:t xml:space="preserve">dentify </w:t>
            </w:r>
            <w:r w:rsidRPr="00BC0419">
              <w:rPr>
                <w:color w:val="000000" w:themeColor="text1"/>
              </w:rPr>
              <w:t xml:space="preserve">professional </w:t>
            </w:r>
            <w:r w:rsidRPr="00BC0419">
              <w:rPr>
                <w:rFonts w:hint="cs"/>
                <w:color w:val="000000" w:themeColor="text1"/>
              </w:rPr>
              <w:t>problems and propose solutions</w:t>
            </w:r>
            <w:r w:rsidRPr="00BC0419">
              <w:rPr>
                <w:color w:val="000000" w:themeColor="text1"/>
              </w:rPr>
              <w:t xml:space="preserve"> for them</w:t>
            </w:r>
            <w:r w:rsidRPr="00BC0419">
              <w:rPr>
                <w:rFonts w:hint="cs"/>
                <w:color w:val="000000" w:themeColor="text1"/>
              </w:rPr>
              <w:t>.</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2.2.1</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2.2.2</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2.2.3</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2.2.4</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2.4.4</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MEP 509</w:t>
            </w: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1.3 Master professional skills and use the most appropriate technological tools in professional practice for improving teaching process.</w:t>
            </w:r>
          </w:p>
        </w:tc>
        <w:tc>
          <w:tcPr>
            <w:tcW w:w="2990" w:type="dxa"/>
          </w:tcPr>
          <w:p w:rsidR="00A257F8" w:rsidRPr="00BC0419" w:rsidRDefault="00A257F8" w:rsidP="00B24640">
            <w:pPr>
              <w:spacing w:before="120"/>
              <w:jc w:val="right"/>
              <w:rPr>
                <w:color w:val="000000" w:themeColor="text1"/>
              </w:rPr>
            </w:pPr>
            <w:r w:rsidRPr="00BC0419">
              <w:rPr>
                <w:color w:val="000000" w:themeColor="text1"/>
              </w:rPr>
              <w:t>1. 3 M</w:t>
            </w:r>
            <w:r w:rsidRPr="00BC0419">
              <w:rPr>
                <w:rFonts w:hint="cs"/>
                <w:color w:val="000000" w:themeColor="text1"/>
              </w:rPr>
              <w:t xml:space="preserve">aster professional skills and use </w:t>
            </w:r>
            <w:r w:rsidRPr="00BC0419">
              <w:rPr>
                <w:color w:val="000000" w:themeColor="text1"/>
              </w:rPr>
              <w:t xml:space="preserve">appropriate </w:t>
            </w:r>
            <w:r w:rsidRPr="00BC0419">
              <w:rPr>
                <w:rFonts w:hint="cs"/>
                <w:color w:val="000000" w:themeColor="text1"/>
              </w:rPr>
              <w:t xml:space="preserve">technological </w:t>
            </w:r>
            <w:r w:rsidRPr="00BC0419">
              <w:rPr>
                <w:color w:val="000000" w:themeColor="text1"/>
              </w:rPr>
              <w:t xml:space="preserve">tools in </w:t>
            </w:r>
            <w:r w:rsidRPr="00BC0419">
              <w:rPr>
                <w:rFonts w:hint="cs"/>
                <w:color w:val="000000" w:themeColor="text1"/>
              </w:rPr>
              <w:t>professional</w:t>
            </w:r>
            <w:r w:rsidRPr="00BC0419">
              <w:rPr>
                <w:color w:val="000000" w:themeColor="text1"/>
              </w:rPr>
              <w:t xml:space="preserve"> practice.</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2.2.3</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2.3.1</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2.3.2</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2.4.2</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MED 508</w:t>
            </w: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1.4 Communicate and lead teams through systemic professional work.</w:t>
            </w:r>
          </w:p>
        </w:tc>
        <w:tc>
          <w:tcPr>
            <w:tcW w:w="2990" w:type="dxa"/>
          </w:tcPr>
          <w:p w:rsidR="00A257F8" w:rsidRPr="00BC0419" w:rsidRDefault="00A257F8" w:rsidP="00B24640">
            <w:pPr>
              <w:spacing w:before="120"/>
              <w:jc w:val="right"/>
              <w:rPr>
                <w:color w:val="000000" w:themeColor="text1"/>
              </w:rPr>
            </w:pPr>
            <w:r w:rsidRPr="00BC0419">
              <w:rPr>
                <w:color w:val="000000" w:themeColor="text1"/>
              </w:rPr>
              <w:t>1. 4 C</w:t>
            </w:r>
            <w:r w:rsidRPr="00BC0419">
              <w:rPr>
                <w:rFonts w:hint="cs"/>
                <w:color w:val="000000" w:themeColor="text1"/>
              </w:rPr>
              <w:t>ommunicat</w:t>
            </w:r>
            <w:r w:rsidRPr="00BC0419">
              <w:rPr>
                <w:color w:val="000000" w:themeColor="text1"/>
              </w:rPr>
              <w:t>e</w:t>
            </w:r>
            <w:r w:rsidRPr="00BC0419">
              <w:rPr>
                <w:rFonts w:hint="cs"/>
                <w:color w:val="000000" w:themeColor="text1"/>
              </w:rPr>
              <w:t xml:space="preserve"> and lead teams through systemic</w:t>
            </w:r>
            <w:r w:rsidRPr="00BC0419">
              <w:rPr>
                <w:color w:val="000000" w:themeColor="text1"/>
              </w:rPr>
              <w:t xml:space="preserve"> professional work.</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2.3.2</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2.4.1</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2.4.5</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2.4.6</w:t>
            </w:r>
          </w:p>
        </w:tc>
        <w:tc>
          <w:tcPr>
            <w:tcW w:w="1402" w:type="dxa"/>
          </w:tcPr>
          <w:p w:rsidR="00A257F8" w:rsidRPr="00BC0419" w:rsidRDefault="00A257F8" w:rsidP="00B24640">
            <w:pPr>
              <w:bidi w:val="0"/>
              <w:spacing w:before="120"/>
              <w:jc w:val="center"/>
              <w:rPr>
                <w:color w:val="000000" w:themeColor="text1"/>
              </w:rPr>
            </w:pPr>
          </w:p>
          <w:p w:rsidR="00A257F8" w:rsidRPr="00BC0419" w:rsidRDefault="00A257F8" w:rsidP="00B24640">
            <w:pPr>
              <w:bidi w:val="0"/>
              <w:spacing w:before="120"/>
              <w:jc w:val="center"/>
              <w:rPr>
                <w:color w:val="000000" w:themeColor="text1"/>
              </w:rPr>
            </w:pPr>
            <w:r w:rsidRPr="00BC0419">
              <w:rPr>
                <w:color w:val="000000" w:themeColor="text1"/>
              </w:rPr>
              <w:t>MED 507</w:t>
            </w: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1.5 Make decisions in the light of available information.</w:t>
            </w:r>
          </w:p>
        </w:tc>
        <w:tc>
          <w:tcPr>
            <w:tcW w:w="2990" w:type="dxa"/>
          </w:tcPr>
          <w:p w:rsidR="00A257F8" w:rsidRPr="00BC0419" w:rsidRDefault="00A257F8" w:rsidP="00B24640">
            <w:pPr>
              <w:spacing w:before="120"/>
              <w:jc w:val="right"/>
              <w:rPr>
                <w:color w:val="000000" w:themeColor="text1"/>
              </w:rPr>
            </w:pPr>
            <w:r w:rsidRPr="00BC0419">
              <w:rPr>
                <w:color w:val="000000" w:themeColor="text1"/>
              </w:rPr>
              <w:t>1. 5 Make decisions in the light of available information.</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2.2.4</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2.2.5</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MED 503</w:t>
            </w:r>
          </w:p>
          <w:p w:rsidR="00A257F8" w:rsidRPr="00BC0419" w:rsidRDefault="00A257F8" w:rsidP="00B24640">
            <w:pPr>
              <w:bidi w:val="0"/>
              <w:spacing w:before="120"/>
              <w:jc w:val="center"/>
              <w:rPr>
                <w:color w:val="000000" w:themeColor="text1"/>
              </w:rPr>
            </w:pP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lastRenderedPageBreak/>
              <w:t>1.6 Utilize available resources efficiency.</w:t>
            </w:r>
          </w:p>
        </w:tc>
        <w:tc>
          <w:tcPr>
            <w:tcW w:w="2990" w:type="dxa"/>
          </w:tcPr>
          <w:p w:rsidR="00A257F8" w:rsidRPr="00BC0419" w:rsidRDefault="00A257F8" w:rsidP="00B24640">
            <w:pPr>
              <w:spacing w:before="120"/>
              <w:jc w:val="right"/>
              <w:rPr>
                <w:color w:val="000000" w:themeColor="text1"/>
              </w:rPr>
            </w:pPr>
            <w:r w:rsidRPr="00BC0419">
              <w:rPr>
                <w:color w:val="000000" w:themeColor="text1"/>
              </w:rPr>
              <w:t>1. 6 Utilize</w:t>
            </w:r>
            <w:r w:rsidRPr="00BC0419">
              <w:rPr>
                <w:rFonts w:hint="cs"/>
                <w:color w:val="000000" w:themeColor="text1"/>
              </w:rPr>
              <w:t xml:space="preserve"> available resources efficiently.</w:t>
            </w:r>
          </w:p>
        </w:tc>
        <w:tc>
          <w:tcPr>
            <w:tcW w:w="2090" w:type="dxa"/>
          </w:tcPr>
          <w:p w:rsidR="00A257F8" w:rsidRPr="00BC0419" w:rsidRDefault="00A257F8" w:rsidP="00B24640">
            <w:pPr>
              <w:pStyle w:val="Default"/>
              <w:spacing w:before="120"/>
              <w:jc w:val="center"/>
              <w:rPr>
                <w:b/>
                <w:bCs/>
                <w:color w:val="000000" w:themeColor="text1"/>
                <w:sz w:val="20"/>
                <w:szCs w:val="20"/>
              </w:rPr>
            </w:pPr>
            <w:r w:rsidRPr="00BC0419">
              <w:rPr>
                <w:b/>
                <w:bCs/>
                <w:color w:val="000000" w:themeColor="text1"/>
                <w:sz w:val="20"/>
                <w:szCs w:val="20"/>
              </w:rPr>
              <w:t>2.1.3</w:t>
            </w:r>
          </w:p>
          <w:p w:rsidR="00A257F8" w:rsidRPr="00BC0419" w:rsidRDefault="00A257F8" w:rsidP="00B24640">
            <w:pPr>
              <w:pStyle w:val="Default"/>
              <w:spacing w:before="120"/>
              <w:jc w:val="center"/>
              <w:rPr>
                <w:b/>
                <w:bCs/>
                <w:color w:val="000000" w:themeColor="text1"/>
                <w:sz w:val="20"/>
                <w:szCs w:val="20"/>
              </w:rPr>
            </w:pPr>
            <w:r w:rsidRPr="00BC0419">
              <w:rPr>
                <w:b/>
                <w:bCs/>
                <w:color w:val="000000" w:themeColor="text1"/>
                <w:sz w:val="20"/>
                <w:szCs w:val="20"/>
              </w:rPr>
              <w:t>2.1.4</w:t>
            </w:r>
          </w:p>
          <w:p w:rsidR="00A257F8" w:rsidRPr="00BC0419" w:rsidRDefault="00A257F8" w:rsidP="00B24640">
            <w:pPr>
              <w:pStyle w:val="Default"/>
              <w:spacing w:before="120"/>
              <w:jc w:val="center"/>
              <w:rPr>
                <w:b/>
                <w:bCs/>
                <w:color w:val="000000" w:themeColor="text1"/>
                <w:sz w:val="20"/>
                <w:szCs w:val="20"/>
              </w:rPr>
            </w:pPr>
            <w:r w:rsidRPr="00BC0419">
              <w:rPr>
                <w:b/>
                <w:bCs/>
                <w:color w:val="000000" w:themeColor="text1"/>
                <w:sz w:val="20"/>
                <w:szCs w:val="20"/>
              </w:rPr>
              <w:t>2.2.3</w:t>
            </w:r>
          </w:p>
          <w:p w:rsidR="00A257F8" w:rsidRPr="00BC0419" w:rsidRDefault="00A257F8" w:rsidP="00B24640">
            <w:pPr>
              <w:pStyle w:val="Default"/>
              <w:spacing w:before="120"/>
              <w:jc w:val="center"/>
              <w:rPr>
                <w:b/>
                <w:bCs/>
                <w:color w:val="000000" w:themeColor="text1"/>
                <w:sz w:val="20"/>
                <w:szCs w:val="20"/>
              </w:rPr>
            </w:pPr>
            <w:r w:rsidRPr="00BC0419">
              <w:rPr>
                <w:b/>
                <w:bCs/>
                <w:color w:val="000000" w:themeColor="text1"/>
                <w:sz w:val="20"/>
                <w:szCs w:val="20"/>
              </w:rPr>
              <w:t>2.4.4</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MED 506</w:t>
            </w: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1.7 Display awareness of his/her role in community development and environmental conservation.</w:t>
            </w:r>
          </w:p>
        </w:tc>
        <w:tc>
          <w:tcPr>
            <w:tcW w:w="2990" w:type="dxa"/>
          </w:tcPr>
          <w:p w:rsidR="00A257F8" w:rsidRPr="00BC0419" w:rsidRDefault="00A257F8" w:rsidP="00B24640">
            <w:pPr>
              <w:spacing w:before="120"/>
              <w:jc w:val="right"/>
              <w:rPr>
                <w:color w:val="000000" w:themeColor="text1"/>
              </w:rPr>
            </w:pPr>
            <w:r w:rsidRPr="00BC0419">
              <w:rPr>
                <w:color w:val="000000" w:themeColor="text1"/>
              </w:rPr>
              <w:t xml:space="preserve">1. 7 Display </w:t>
            </w:r>
            <w:r w:rsidRPr="00BC0419">
              <w:rPr>
                <w:rFonts w:hint="cs"/>
                <w:color w:val="000000" w:themeColor="text1"/>
              </w:rPr>
              <w:t xml:space="preserve">awareness of </w:t>
            </w:r>
            <w:r w:rsidRPr="00BC0419">
              <w:rPr>
                <w:color w:val="000000" w:themeColor="text1"/>
              </w:rPr>
              <w:t>his/her</w:t>
            </w:r>
            <w:r w:rsidRPr="00BC0419">
              <w:rPr>
                <w:rFonts w:hint="cs"/>
                <w:color w:val="000000" w:themeColor="text1"/>
              </w:rPr>
              <w:t xml:space="preserve"> role in community development and environmental conservation.</w:t>
            </w:r>
          </w:p>
        </w:tc>
        <w:tc>
          <w:tcPr>
            <w:tcW w:w="2090" w:type="dxa"/>
          </w:tcPr>
          <w:p w:rsidR="00A257F8" w:rsidRPr="00BC0419" w:rsidRDefault="00A257F8" w:rsidP="00B24640">
            <w:pPr>
              <w:pStyle w:val="Default"/>
              <w:spacing w:before="120"/>
              <w:jc w:val="center"/>
              <w:rPr>
                <w:b/>
                <w:bCs/>
                <w:color w:val="000000" w:themeColor="text1"/>
                <w:sz w:val="20"/>
                <w:szCs w:val="20"/>
              </w:rPr>
            </w:pPr>
            <w:r w:rsidRPr="00BC0419">
              <w:rPr>
                <w:b/>
                <w:bCs/>
                <w:color w:val="000000" w:themeColor="text1"/>
                <w:sz w:val="20"/>
                <w:szCs w:val="20"/>
              </w:rPr>
              <w:t>2.1.3</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2.1.4</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MED 505</w:t>
            </w:r>
          </w:p>
          <w:p w:rsidR="00A257F8" w:rsidRPr="00BC0419" w:rsidRDefault="00A257F8" w:rsidP="00B24640">
            <w:pPr>
              <w:bidi w:val="0"/>
              <w:spacing w:before="120"/>
              <w:jc w:val="center"/>
              <w:rPr>
                <w:color w:val="000000" w:themeColor="text1"/>
              </w:rPr>
            </w:pPr>
            <w:r w:rsidRPr="00BC0419">
              <w:rPr>
                <w:color w:val="000000" w:themeColor="text1"/>
              </w:rPr>
              <w:t>MEP 509</w:t>
            </w:r>
          </w:p>
        </w:tc>
      </w:tr>
      <w:tr w:rsidR="00BC0419"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1.8 Act in a way that reflects his/her commitment to integrity and credibility, and accept accountability and taking responsibility for his/her action.</w:t>
            </w:r>
          </w:p>
        </w:tc>
        <w:tc>
          <w:tcPr>
            <w:tcW w:w="2990" w:type="dxa"/>
          </w:tcPr>
          <w:p w:rsidR="00A257F8" w:rsidRPr="00BC0419" w:rsidRDefault="00A257F8" w:rsidP="00B24640">
            <w:pPr>
              <w:spacing w:before="120"/>
              <w:jc w:val="right"/>
              <w:rPr>
                <w:color w:val="000000" w:themeColor="text1"/>
              </w:rPr>
            </w:pPr>
            <w:r w:rsidRPr="00BC0419">
              <w:rPr>
                <w:color w:val="000000" w:themeColor="text1"/>
              </w:rPr>
              <w:t xml:space="preserve">1. 8 </w:t>
            </w:r>
            <w:r w:rsidRPr="00BC0419">
              <w:rPr>
                <w:rFonts w:hint="cs"/>
                <w:color w:val="000000" w:themeColor="text1"/>
              </w:rPr>
              <w:t xml:space="preserve">Act </w:t>
            </w:r>
            <w:r w:rsidRPr="00BC0419">
              <w:rPr>
                <w:color w:val="000000" w:themeColor="text1"/>
              </w:rPr>
              <w:t xml:space="preserve">in a way that </w:t>
            </w:r>
            <w:r w:rsidRPr="00BC0419">
              <w:rPr>
                <w:rFonts w:hint="cs"/>
                <w:color w:val="000000" w:themeColor="text1"/>
              </w:rPr>
              <w:t xml:space="preserve">reflects </w:t>
            </w:r>
            <w:r w:rsidRPr="00BC0419">
              <w:rPr>
                <w:color w:val="000000" w:themeColor="text1"/>
              </w:rPr>
              <w:t>his/her</w:t>
            </w:r>
            <w:r w:rsidRPr="00BC0419">
              <w:rPr>
                <w:rFonts w:hint="cs"/>
                <w:color w:val="000000" w:themeColor="text1"/>
              </w:rPr>
              <w:t xml:space="preserve"> commitment to integrity and credibility, and accept accountability and</w:t>
            </w:r>
            <w:r w:rsidRPr="00BC0419">
              <w:rPr>
                <w:color w:val="000000" w:themeColor="text1"/>
              </w:rPr>
              <w:t xml:space="preserve"> taking responsibility for his/her action.</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2.1.2</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2.2.4</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2.4.5</w:t>
            </w: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MED 503</w:t>
            </w:r>
          </w:p>
          <w:p w:rsidR="00A257F8" w:rsidRPr="00BC0419" w:rsidRDefault="00A257F8" w:rsidP="00B24640">
            <w:pPr>
              <w:bidi w:val="0"/>
              <w:spacing w:before="120"/>
              <w:jc w:val="center"/>
              <w:rPr>
                <w:color w:val="000000" w:themeColor="text1"/>
              </w:rPr>
            </w:pPr>
            <w:r w:rsidRPr="00BC0419">
              <w:rPr>
                <w:color w:val="000000" w:themeColor="text1"/>
              </w:rPr>
              <w:t>MED 507</w:t>
            </w:r>
          </w:p>
        </w:tc>
      </w:tr>
      <w:tr w:rsidR="00A257F8" w:rsidRPr="00BC0419" w:rsidTr="00B24640">
        <w:tc>
          <w:tcPr>
            <w:tcW w:w="2990" w:type="dxa"/>
          </w:tcPr>
          <w:p w:rsidR="00A257F8" w:rsidRPr="00BC0419" w:rsidRDefault="00A257F8" w:rsidP="00B24640">
            <w:pPr>
              <w:spacing w:before="120"/>
              <w:jc w:val="right"/>
              <w:rPr>
                <w:color w:val="000000" w:themeColor="text1"/>
              </w:rPr>
            </w:pPr>
            <w:r w:rsidRPr="00BC0419">
              <w:rPr>
                <w:color w:val="000000" w:themeColor="text1"/>
              </w:rPr>
              <w:t>1.9 Realize of the need to develop him/hers self and engage in continuous education.</w:t>
            </w:r>
          </w:p>
        </w:tc>
        <w:tc>
          <w:tcPr>
            <w:tcW w:w="2990" w:type="dxa"/>
          </w:tcPr>
          <w:p w:rsidR="00A257F8" w:rsidRPr="00BC0419" w:rsidRDefault="00A257F8" w:rsidP="00B24640">
            <w:pPr>
              <w:spacing w:before="120"/>
              <w:jc w:val="right"/>
              <w:rPr>
                <w:color w:val="000000" w:themeColor="text1"/>
              </w:rPr>
            </w:pPr>
            <w:r w:rsidRPr="00BC0419">
              <w:rPr>
                <w:color w:val="000000" w:themeColor="text1"/>
              </w:rPr>
              <w:t>1.9 R</w:t>
            </w:r>
            <w:r w:rsidRPr="00BC0419">
              <w:rPr>
                <w:rFonts w:hint="cs"/>
                <w:color w:val="000000" w:themeColor="text1"/>
              </w:rPr>
              <w:t>ealiz</w:t>
            </w:r>
            <w:r w:rsidRPr="00BC0419">
              <w:rPr>
                <w:color w:val="000000" w:themeColor="text1"/>
              </w:rPr>
              <w:t>e</w:t>
            </w:r>
            <w:r w:rsidRPr="00BC0419">
              <w:rPr>
                <w:rFonts w:hint="cs"/>
                <w:color w:val="000000" w:themeColor="text1"/>
              </w:rPr>
              <w:t xml:space="preserve"> of the need to develop </w:t>
            </w:r>
            <w:r w:rsidRPr="00BC0419">
              <w:rPr>
                <w:color w:val="000000" w:themeColor="text1"/>
              </w:rPr>
              <w:t>him/her</w:t>
            </w:r>
            <w:r w:rsidRPr="00BC0419">
              <w:rPr>
                <w:rFonts w:hint="cs"/>
                <w:color w:val="000000" w:themeColor="text1"/>
              </w:rPr>
              <w:t>s</w:t>
            </w:r>
            <w:r w:rsidRPr="00BC0419">
              <w:rPr>
                <w:color w:val="000000" w:themeColor="text1"/>
              </w:rPr>
              <w:t xml:space="preserve"> s</w:t>
            </w:r>
            <w:r w:rsidRPr="00BC0419">
              <w:rPr>
                <w:rFonts w:hint="cs"/>
                <w:color w:val="000000" w:themeColor="text1"/>
              </w:rPr>
              <w:t xml:space="preserve">elf and engage in continuous </w:t>
            </w:r>
            <w:r w:rsidRPr="00BC0419">
              <w:rPr>
                <w:color w:val="000000" w:themeColor="text1"/>
              </w:rPr>
              <w:t>education</w:t>
            </w:r>
            <w:r w:rsidRPr="00BC0419">
              <w:rPr>
                <w:rFonts w:hint="cs"/>
                <w:color w:val="000000" w:themeColor="text1"/>
              </w:rPr>
              <w:t>.</w:t>
            </w:r>
          </w:p>
        </w:tc>
        <w:tc>
          <w:tcPr>
            <w:tcW w:w="2090" w:type="dxa"/>
          </w:tcPr>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2.4.2</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2.4.3</w:t>
            </w:r>
          </w:p>
          <w:p w:rsidR="00A257F8" w:rsidRPr="00BC0419" w:rsidRDefault="00A257F8" w:rsidP="00B24640">
            <w:pPr>
              <w:pStyle w:val="Default"/>
              <w:bidi/>
              <w:spacing w:before="120"/>
              <w:jc w:val="center"/>
              <w:rPr>
                <w:b/>
                <w:bCs/>
                <w:color w:val="000000" w:themeColor="text1"/>
                <w:sz w:val="20"/>
                <w:szCs w:val="20"/>
              </w:rPr>
            </w:pPr>
            <w:r w:rsidRPr="00BC0419">
              <w:rPr>
                <w:b/>
                <w:bCs/>
                <w:color w:val="000000" w:themeColor="text1"/>
                <w:sz w:val="20"/>
                <w:szCs w:val="20"/>
              </w:rPr>
              <w:t>2.4.7</w:t>
            </w:r>
          </w:p>
          <w:p w:rsidR="00A257F8" w:rsidRPr="00BC0419" w:rsidRDefault="00A257F8" w:rsidP="00B24640">
            <w:pPr>
              <w:pStyle w:val="Default"/>
              <w:bidi/>
              <w:spacing w:before="120"/>
              <w:jc w:val="center"/>
              <w:rPr>
                <w:b/>
                <w:bCs/>
                <w:color w:val="000000" w:themeColor="text1"/>
                <w:sz w:val="20"/>
                <w:szCs w:val="20"/>
              </w:rPr>
            </w:pPr>
          </w:p>
        </w:tc>
        <w:tc>
          <w:tcPr>
            <w:tcW w:w="1402" w:type="dxa"/>
          </w:tcPr>
          <w:p w:rsidR="00A257F8" w:rsidRPr="00BC0419" w:rsidRDefault="00A257F8" w:rsidP="00B24640">
            <w:pPr>
              <w:bidi w:val="0"/>
              <w:spacing w:before="120"/>
              <w:jc w:val="center"/>
              <w:rPr>
                <w:color w:val="000000" w:themeColor="text1"/>
              </w:rPr>
            </w:pPr>
            <w:r w:rsidRPr="00BC0419">
              <w:rPr>
                <w:color w:val="000000" w:themeColor="text1"/>
              </w:rPr>
              <w:t>MEP 509</w:t>
            </w:r>
          </w:p>
        </w:tc>
      </w:tr>
    </w:tbl>
    <w:p w:rsidR="00653A61" w:rsidRPr="00BC0419" w:rsidRDefault="00653A61" w:rsidP="00653A61">
      <w:pPr>
        <w:bidi w:val="0"/>
        <w:rPr>
          <w:b/>
          <w:bCs/>
          <w:color w:val="000000" w:themeColor="text1"/>
          <w:sz w:val="36"/>
          <w:szCs w:val="36"/>
        </w:rPr>
      </w:pPr>
    </w:p>
    <w:p w:rsidR="00653A61" w:rsidRPr="00BC0419" w:rsidRDefault="00653A61" w:rsidP="00653A61">
      <w:pPr>
        <w:bidi w:val="0"/>
        <w:rPr>
          <w:b/>
          <w:bCs/>
          <w:color w:val="000000" w:themeColor="text1"/>
          <w:sz w:val="36"/>
          <w:szCs w:val="36"/>
        </w:rPr>
      </w:pPr>
    </w:p>
    <w:p w:rsidR="00653A61" w:rsidRPr="00BC0419" w:rsidRDefault="00653A61" w:rsidP="00653A61">
      <w:pPr>
        <w:bidi w:val="0"/>
        <w:rPr>
          <w:b/>
          <w:bCs/>
          <w:color w:val="000000" w:themeColor="text1"/>
          <w:sz w:val="36"/>
          <w:szCs w:val="36"/>
        </w:rPr>
      </w:pPr>
    </w:p>
    <w:p w:rsidR="00B24640" w:rsidRPr="00BC0419" w:rsidRDefault="00B24640" w:rsidP="00B24640">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br w:type="page"/>
      </w:r>
    </w:p>
    <w:p w:rsidR="00327046" w:rsidRPr="00BC0419" w:rsidRDefault="00327046" w:rsidP="00B24640">
      <w:pPr>
        <w:bidi w:val="0"/>
        <w:jc w:val="both"/>
        <w:rPr>
          <w:rFonts w:asciiTheme="majorBidi" w:hAnsiTheme="majorBidi" w:cstheme="majorBidi"/>
          <w:b/>
          <w:bCs/>
          <w:color w:val="000000" w:themeColor="text1"/>
        </w:rPr>
      </w:pPr>
    </w:p>
    <w:p w:rsidR="00B24640" w:rsidRPr="00BC0419" w:rsidRDefault="00B24640" w:rsidP="00B24640">
      <w:pPr>
        <w:bidi w:val="0"/>
        <w:jc w:val="both"/>
        <w:rPr>
          <w:b/>
          <w:bCs/>
          <w:color w:val="000000" w:themeColor="text1"/>
          <w:sz w:val="28"/>
          <w:szCs w:val="28"/>
        </w:rPr>
      </w:pPr>
      <w:r w:rsidRPr="00BC0419">
        <w:rPr>
          <w:b/>
          <w:bCs/>
          <w:color w:val="000000" w:themeColor="text1"/>
          <w:sz w:val="28"/>
          <w:szCs w:val="28"/>
        </w:rPr>
        <w:t>3c-Gap Analysis:</w:t>
      </w:r>
    </w:p>
    <w:p w:rsidR="00B24640" w:rsidRPr="00BC0419" w:rsidRDefault="00B24640" w:rsidP="00B24640">
      <w:pPr>
        <w:bidi w:val="0"/>
        <w:jc w:val="both"/>
        <w:rPr>
          <w:b/>
          <w:bCs/>
          <w:color w:val="000000" w:themeColor="text1"/>
          <w:sz w:val="28"/>
          <w:szCs w:val="28"/>
        </w:rPr>
      </w:pPr>
    </w:p>
    <w:p w:rsidR="00B24640" w:rsidRPr="00BC0419" w:rsidRDefault="00B24640" w:rsidP="00B24640">
      <w:pPr>
        <w:pStyle w:val="ListParagraph"/>
        <w:numPr>
          <w:ilvl w:val="0"/>
          <w:numId w:val="29"/>
        </w:numPr>
        <w:bidi w:val="0"/>
        <w:rPr>
          <w:rFonts w:asciiTheme="majorBidi" w:hAnsiTheme="majorBidi" w:cstheme="majorBidi"/>
          <w:b/>
          <w:bCs/>
          <w:color w:val="000000" w:themeColor="text1"/>
          <w:sz w:val="28"/>
          <w:szCs w:val="28"/>
        </w:rPr>
      </w:pPr>
      <w:r w:rsidRPr="00BC0419">
        <w:rPr>
          <w:rFonts w:asciiTheme="majorBidi" w:hAnsiTheme="majorBidi" w:cstheme="majorBidi"/>
          <w:b/>
          <w:bCs/>
          <w:color w:val="000000" w:themeColor="text1"/>
          <w:sz w:val="28"/>
          <w:szCs w:val="28"/>
        </w:rPr>
        <w:t xml:space="preserve"> - Knowledge and Understanding Skills :</w:t>
      </w: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tbl>
      <w:tblPr>
        <w:tblStyle w:val="TableGrid"/>
        <w:tblW w:w="10064" w:type="dxa"/>
        <w:tblInd w:w="250" w:type="dxa"/>
        <w:tblLook w:val="04A0"/>
      </w:tblPr>
      <w:tblGrid>
        <w:gridCol w:w="4323"/>
        <w:gridCol w:w="4324"/>
        <w:gridCol w:w="1417"/>
      </w:tblGrid>
      <w:tr w:rsidR="00BC0419" w:rsidRPr="00BC0419" w:rsidTr="00B24640">
        <w:tc>
          <w:tcPr>
            <w:tcW w:w="4323"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Benchmark ILOs</w:t>
            </w:r>
          </w:p>
          <w:p w:rsidR="00B24640" w:rsidRPr="00BC0419" w:rsidRDefault="00B24640" w:rsidP="00B24640">
            <w:pPr>
              <w:pStyle w:val="Default"/>
              <w:jc w:val="center"/>
              <w:rPr>
                <w:rFonts w:asciiTheme="majorBidi" w:hAnsiTheme="majorBidi" w:cstheme="majorBidi"/>
                <w:b/>
                <w:bCs/>
                <w:color w:val="000000" w:themeColor="text1"/>
                <w:lang w:bidi="ar-EG"/>
              </w:rPr>
            </w:pPr>
            <w:r w:rsidRPr="00BC0419">
              <w:rPr>
                <w:rFonts w:asciiTheme="majorBidi" w:hAnsiTheme="majorBidi" w:cstheme="majorBidi"/>
                <w:b/>
                <w:bCs/>
                <w:color w:val="000000" w:themeColor="text1"/>
              </w:rPr>
              <w:t>Glyndŵr University</w:t>
            </w:r>
          </w:p>
          <w:p w:rsidR="00B24640" w:rsidRPr="00BC0419" w:rsidRDefault="00B24640" w:rsidP="00B24640">
            <w:pPr>
              <w:pStyle w:val="Default"/>
              <w:jc w:val="center"/>
              <w:rPr>
                <w:rFonts w:asciiTheme="majorBidi" w:hAnsiTheme="majorBidi" w:cstheme="majorBidi"/>
                <w:b/>
                <w:bCs/>
                <w:color w:val="000000" w:themeColor="text1"/>
                <w:lang w:bidi="ar-EG"/>
              </w:rPr>
            </w:pPr>
            <w:r w:rsidRPr="00BC0419">
              <w:rPr>
                <w:rFonts w:asciiTheme="majorBidi" w:hAnsiTheme="majorBidi" w:cstheme="majorBidi"/>
                <w:b/>
                <w:bCs/>
                <w:color w:val="000000" w:themeColor="text1"/>
                <w:lang w:bidi="ar-EG"/>
              </w:rPr>
              <w:t>Mechanical Engineering</w:t>
            </w:r>
          </w:p>
        </w:tc>
        <w:tc>
          <w:tcPr>
            <w:tcW w:w="4324"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ARS</w:t>
            </w:r>
          </w:p>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(ILO's in Current Program)</w:t>
            </w:r>
          </w:p>
          <w:p w:rsidR="00B24640" w:rsidRPr="00BC0419" w:rsidRDefault="00B24640" w:rsidP="00B24640">
            <w:pPr>
              <w:pStyle w:val="Default"/>
              <w:jc w:val="center"/>
              <w:rPr>
                <w:rFonts w:asciiTheme="majorBidi" w:hAnsiTheme="majorBidi" w:cstheme="majorBidi"/>
                <w:b/>
                <w:bCs/>
                <w:color w:val="000000" w:themeColor="text1"/>
                <w:rtl/>
                <w:lang w:bidi="ar-EG"/>
              </w:rPr>
            </w:pPr>
            <w:r w:rsidRPr="00BC0419">
              <w:rPr>
                <w:rFonts w:asciiTheme="majorBidi" w:hAnsiTheme="majorBidi" w:cstheme="majorBidi"/>
                <w:b/>
                <w:bCs/>
                <w:color w:val="000000" w:themeColor="text1"/>
                <w:lang w:bidi="ar-EG"/>
              </w:rPr>
              <w:t>(General)</w:t>
            </w:r>
          </w:p>
        </w:tc>
        <w:tc>
          <w:tcPr>
            <w:tcW w:w="1417" w:type="dxa"/>
          </w:tcPr>
          <w:p w:rsidR="00B24640" w:rsidRPr="00BC0419" w:rsidRDefault="00B24640" w:rsidP="00B24640">
            <w:pPr>
              <w:pStyle w:val="Default"/>
              <w:jc w:val="center"/>
              <w:rPr>
                <w:rFonts w:asciiTheme="majorBidi" w:hAnsiTheme="majorBidi" w:cstheme="majorBidi"/>
                <w:b/>
                <w:bCs/>
                <w:color w:val="000000" w:themeColor="text1"/>
                <w:lang w:bidi="ar-EG"/>
              </w:rPr>
            </w:pPr>
            <w:r w:rsidRPr="00BC0419">
              <w:rPr>
                <w:rFonts w:asciiTheme="majorBidi" w:hAnsiTheme="majorBidi" w:cstheme="majorBidi"/>
                <w:b/>
                <w:bCs/>
                <w:color w:val="000000" w:themeColor="text1"/>
              </w:rPr>
              <w:t>Gap Analysis</w:t>
            </w: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A1. Theoretical principles and application techniques; </w:t>
            </w:r>
          </w:p>
          <w:p w:rsidR="00B24640" w:rsidRPr="00BC0419" w:rsidRDefault="00B24640" w:rsidP="00B24640">
            <w:pPr>
              <w:pStyle w:val="Default"/>
              <w:tabs>
                <w:tab w:val="right" w:pos="0"/>
              </w:tabs>
              <w:ind w:left="588" w:hanging="588"/>
              <w:jc w:val="both"/>
              <w:rPr>
                <w:color w:val="000000" w:themeColor="text1"/>
              </w:rPr>
            </w:pPr>
            <w:r w:rsidRPr="00BC0419">
              <w:rPr>
                <w:color w:val="000000" w:themeColor="text1"/>
              </w:rPr>
              <w:t xml:space="preserve">A3. Mathematical principles relevant to advanced concepts of mechanical engineering systems; </w:t>
            </w:r>
          </w:p>
          <w:p w:rsidR="00B24640" w:rsidRPr="00BC0419" w:rsidRDefault="00B24640" w:rsidP="00B24640">
            <w:pPr>
              <w:pStyle w:val="Default"/>
              <w:tabs>
                <w:tab w:val="right" w:pos="288"/>
              </w:tabs>
              <w:ind w:left="588" w:hanging="588"/>
              <w:jc w:val="both"/>
              <w:rPr>
                <w:color w:val="000000" w:themeColor="text1"/>
              </w:rPr>
            </w:pPr>
          </w:p>
        </w:tc>
        <w:tc>
          <w:tcPr>
            <w:tcW w:w="4324" w:type="dxa"/>
            <w:vAlign w:val="center"/>
          </w:tcPr>
          <w:p w:rsidR="00B24640" w:rsidRPr="00BC0419" w:rsidRDefault="00B24640" w:rsidP="00B24640">
            <w:pPr>
              <w:bidi w:val="0"/>
              <w:ind w:left="642" w:hanging="630"/>
              <w:jc w:val="both"/>
              <w:rPr>
                <w:rFonts w:asciiTheme="majorBidi" w:hAnsiTheme="majorBidi" w:cstheme="majorBidi"/>
                <w:color w:val="000000" w:themeColor="text1"/>
              </w:rPr>
            </w:pPr>
            <w:r w:rsidRPr="00BC0419">
              <w:rPr>
                <w:rFonts w:asciiTheme="majorBidi" w:hAnsiTheme="majorBidi" w:cstheme="majorBidi"/>
                <w:color w:val="000000" w:themeColor="text1"/>
              </w:rPr>
              <w:t>2.1.1 Identify theories, fundamentals and specialized knowledge in the field of specialization and categorize sciences related to professional practice.</w:t>
            </w:r>
          </w:p>
        </w:tc>
        <w:tc>
          <w:tcPr>
            <w:tcW w:w="1417" w:type="dxa"/>
          </w:tcPr>
          <w:p w:rsidR="00B24640" w:rsidRPr="00BC0419" w:rsidRDefault="00B24640" w:rsidP="00B24640">
            <w:pPr>
              <w:bidi w:val="0"/>
              <w:ind w:left="642" w:hanging="630"/>
              <w:jc w:val="both"/>
              <w:rPr>
                <w:rFonts w:asciiTheme="majorBidi" w:hAnsiTheme="majorBidi" w:cstheme="majorBidi"/>
                <w:color w:val="000000" w:themeColor="text1"/>
              </w:rPr>
            </w:pP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tl/>
                <w:lang w:bidi="ar-EG"/>
              </w:rPr>
            </w:pPr>
          </w:p>
        </w:tc>
        <w:tc>
          <w:tcPr>
            <w:tcW w:w="4324" w:type="dxa"/>
          </w:tcPr>
          <w:p w:rsidR="00B24640" w:rsidRPr="00BC0419" w:rsidRDefault="00B24640" w:rsidP="00B24640">
            <w:pPr>
              <w:pStyle w:val="Default"/>
              <w:ind w:left="699" w:hanging="699"/>
              <w:jc w:val="both"/>
              <w:rPr>
                <w:rFonts w:asciiTheme="majorBidi" w:hAnsiTheme="majorBidi" w:cstheme="majorBidi"/>
                <w:b/>
                <w:bCs/>
                <w:color w:val="000000" w:themeColor="text1"/>
              </w:rPr>
            </w:pPr>
            <w:r w:rsidRPr="00BC0419">
              <w:rPr>
                <w:rFonts w:asciiTheme="majorBidi" w:hAnsiTheme="majorBidi" w:cstheme="majorBidi"/>
                <w:color w:val="000000" w:themeColor="text1"/>
              </w:rPr>
              <w:t>2.1.2 List ethical and legal principles of professional practice in the area of specialization.</w:t>
            </w:r>
          </w:p>
        </w:tc>
        <w:tc>
          <w:tcPr>
            <w:tcW w:w="1417" w:type="dxa"/>
          </w:tcPr>
          <w:p w:rsidR="00B24640" w:rsidRPr="00BC0419" w:rsidRDefault="00B24640" w:rsidP="00B24640">
            <w:pPr>
              <w:pStyle w:val="Default"/>
              <w:ind w:left="699" w:hanging="699"/>
              <w:jc w:val="center"/>
              <w:rPr>
                <w:rFonts w:asciiTheme="majorBidi" w:hAnsiTheme="majorBidi" w:cstheme="majorBidi"/>
                <w:color w:val="000000" w:themeColor="text1"/>
                <w:lang w:bidi="ar-EG"/>
              </w:rPr>
            </w:pPr>
            <w:r w:rsidRPr="00BC0419">
              <w:rPr>
                <w:rFonts w:asciiTheme="majorBidi" w:hAnsiTheme="majorBidi" w:cstheme="majorBidi"/>
                <w:color w:val="000000" w:themeColor="text1"/>
                <w:lang w:bidi="ar-EG"/>
              </w:rPr>
              <w:t>positive</w:t>
            </w: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A2. Current problems, being treated in a critical and evaluative manner; </w:t>
            </w:r>
          </w:p>
          <w:p w:rsidR="00B24640" w:rsidRPr="00BC0419" w:rsidRDefault="00B24640" w:rsidP="00B24640">
            <w:pPr>
              <w:pStyle w:val="Default"/>
              <w:tabs>
                <w:tab w:val="right" w:pos="288"/>
              </w:tabs>
              <w:ind w:left="588" w:hanging="588"/>
              <w:jc w:val="both"/>
              <w:rPr>
                <w:color w:val="000000" w:themeColor="text1"/>
                <w:lang w:bidi="ar-EG"/>
              </w:rPr>
            </w:pPr>
          </w:p>
        </w:tc>
        <w:tc>
          <w:tcPr>
            <w:tcW w:w="4324" w:type="dxa"/>
          </w:tcPr>
          <w:p w:rsidR="00B24640" w:rsidRPr="00BC0419" w:rsidRDefault="00B24640" w:rsidP="00B24640">
            <w:pPr>
              <w:pStyle w:val="Default"/>
              <w:tabs>
                <w:tab w:val="right" w:pos="288"/>
              </w:tabs>
              <w:ind w:left="642" w:hanging="588"/>
              <w:jc w:val="both"/>
              <w:rPr>
                <w:color w:val="000000" w:themeColor="text1"/>
              </w:rPr>
            </w:pPr>
            <w:r w:rsidRPr="00BC0419">
              <w:rPr>
                <w:color w:val="000000" w:themeColor="text1"/>
              </w:rPr>
              <w:t xml:space="preserve">2.1.3 Current problems, being treated in a critical and evaluative manner; </w:t>
            </w:r>
          </w:p>
          <w:p w:rsidR="00B24640" w:rsidRPr="00BC0419" w:rsidRDefault="00B24640" w:rsidP="00FF0C23">
            <w:pPr>
              <w:pStyle w:val="Default"/>
              <w:tabs>
                <w:tab w:val="right" w:pos="288"/>
              </w:tabs>
              <w:ind w:left="642" w:hanging="588"/>
              <w:jc w:val="center"/>
              <w:rPr>
                <w:color w:val="000000" w:themeColor="text1"/>
                <w:lang w:bidi="ar-EG"/>
              </w:rPr>
            </w:pPr>
          </w:p>
        </w:tc>
        <w:tc>
          <w:tcPr>
            <w:tcW w:w="1417" w:type="dxa"/>
          </w:tcPr>
          <w:p w:rsidR="00B24640" w:rsidRPr="00BC0419" w:rsidRDefault="00B24640" w:rsidP="00B24640">
            <w:pPr>
              <w:pStyle w:val="Default"/>
              <w:tabs>
                <w:tab w:val="right" w:pos="288"/>
              </w:tabs>
              <w:ind w:left="642" w:hanging="588"/>
              <w:jc w:val="both"/>
              <w:rPr>
                <w:color w:val="000000" w:themeColor="text1"/>
              </w:rPr>
            </w:pP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p>
        </w:tc>
        <w:tc>
          <w:tcPr>
            <w:tcW w:w="4324" w:type="dxa"/>
          </w:tcPr>
          <w:p w:rsidR="00B24640" w:rsidRPr="00BC0419" w:rsidRDefault="00B24640" w:rsidP="00B24640">
            <w:pPr>
              <w:autoSpaceDE w:val="0"/>
              <w:autoSpaceDN w:val="0"/>
              <w:bidi w:val="0"/>
              <w:adjustRightInd w:val="0"/>
              <w:ind w:left="642" w:hanging="642"/>
              <w:jc w:val="both"/>
              <w:rPr>
                <w:rFonts w:asciiTheme="majorBidi" w:hAnsiTheme="majorBidi" w:cstheme="majorBidi"/>
                <w:color w:val="000000" w:themeColor="text1"/>
              </w:rPr>
            </w:pPr>
            <w:r w:rsidRPr="00BC0419">
              <w:rPr>
                <w:rFonts w:asciiTheme="majorBidi" w:hAnsiTheme="majorBidi" w:cstheme="majorBidi"/>
                <w:color w:val="000000" w:themeColor="text1"/>
              </w:rPr>
              <w:t>2.1.4 Explain the effect of professional practice on the environment and work towards its conservation and maintenance.</w:t>
            </w:r>
          </w:p>
        </w:tc>
        <w:tc>
          <w:tcPr>
            <w:tcW w:w="1417" w:type="dxa"/>
          </w:tcPr>
          <w:p w:rsidR="00B24640" w:rsidRPr="00BC0419" w:rsidRDefault="00B24640" w:rsidP="00B24640">
            <w:pPr>
              <w:autoSpaceDE w:val="0"/>
              <w:autoSpaceDN w:val="0"/>
              <w:bidi w:val="0"/>
              <w:adjustRightInd w:val="0"/>
              <w:ind w:left="642" w:hanging="642"/>
              <w:jc w:val="center"/>
              <w:rPr>
                <w:rFonts w:asciiTheme="majorBidi" w:hAnsiTheme="majorBidi" w:cstheme="majorBidi"/>
                <w:color w:val="000000" w:themeColor="text1"/>
              </w:rPr>
            </w:pPr>
            <w:r w:rsidRPr="00BC0419">
              <w:rPr>
                <w:rFonts w:asciiTheme="majorBidi" w:hAnsiTheme="majorBidi" w:cstheme="majorBidi"/>
                <w:color w:val="000000" w:themeColor="text1"/>
              </w:rPr>
              <w:t>positive</w:t>
            </w:r>
          </w:p>
        </w:tc>
      </w:tr>
      <w:tr w:rsidR="00B24640" w:rsidRPr="00BC0419" w:rsidTr="00B24640">
        <w:tc>
          <w:tcPr>
            <w:tcW w:w="4323" w:type="dxa"/>
            <w:vAlign w:val="center"/>
          </w:tcPr>
          <w:p w:rsidR="00B24640" w:rsidRPr="00BC0419" w:rsidRDefault="00B24640" w:rsidP="00B24640">
            <w:pPr>
              <w:pStyle w:val="Default"/>
              <w:tabs>
                <w:tab w:val="right" w:pos="288"/>
              </w:tabs>
              <w:ind w:left="588" w:hanging="588"/>
              <w:jc w:val="both"/>
              <w:rPr>
                <w:color w:val="000000" w:themeColor="text1"/>
                <w:lang w:bidi="ar-EG"/>
              </w:rPr>
            </w:pPr>
            <w:r w:rsidRPr="00BC0419">
              <w:rPr>
                <w:color w:val="000000" w:themeColor="text1"/>
              </w:rPr>
              <w:t>A4. The range of methodologies and computer tools available for analysis and design of mechanical engineering systems;</w:t>
            </w:r>
          </w:p>
        </w:tc>
        <w:tc>
          <w:tcPr>
            <w:tcW w:w="4324" w:type="dxa"/>
            <w:vAlign w:val="center"/>
          </w:tcPr>
          <w:p w:rsidR="00B24640" w:rsidRPr="00BC0419" w:rsidRDefault="00B24640" w:rsidP="00B24640">
            <w:pPr>
              <w:pStyle w:val="Default"/>
              <w:tabs>
                <w:tab w:val="right" w:pos="288"/>
              </w:tabs>
              <w:ind w:left="642" w:hanging="588"/>
              <w:jc w:val="both"/>
              <w:rPr>
                <w:color w:val="000000" w:themeColor="text1"/>
                <w:lang w:bidi="ar-EG"/>
              </w:rPr>
            </w:pPr>
            <w:r w:rsidRPr="00BC0419">
              <w:rPr>
                <w:color w:val="000000" w:themeColor="text1"/>
              </w:rPr>
              <w:t>2.1.5 Demonstrate methodologies and computer tools available for analysis and design of mechanical engineering systems;</w:t>
            </w:r>
          </w:p>
          <w:p w:rsidR="00B24640" w:rsidRPr="00BC0419" w:rsidRDefault="00B24640" w:rsidP="00B24640">
            <w:pPr>
              <w:pStyle w:val="Default"/>
              <w:tabs>
                <w:tab w:val="right" w:pos="288"/>
              </w:tabs>
              <w:ind w:left="642" w:hanging="588"/>
              <w:jc w:val="both"/>
              <w:rPr>
                <w:color w:val="000000" w:themeColor="text1"/>
                <w:lang w:bidi="ar-EG"/>
              </w:rPr>
            </w:pPr>
          </w:p>
        </w:tc>
        <w:tc>
          <w:tcPr>
            <w:tcW w:w="1417" w:type="dxa"/>
          </w:tcPr>
          <w:p w:rsidR="00B24640" w:rsidRPr="00BC0419" w:rsidRDefault="00B24640" w:rsidP="00B24640">
            <w:pPr>
              <w:pStyle w:val="Default"/>
              <w:tabs>
                <w:tab w:val="right" w:pos="288"/>
              </w:tabs>
              <w:ind w:left="642" w:hanging="588"/>
              <w:jc w:val="both"/>
              <w:rPr>
                <w:color w:val="000000" w:themeColor="text1"/>
              </w:rPr>
            </w:pPr>
          </w:p>
        </w:tc>
      </w:tr>
    </w:tbl>
    <w:p w:rsidR="00B24640" w:rsidRPr="00BC0419" w:rsidRDefault="00B24640" w:rsidP="00B24640">
      <w:pPr>
        <w:pStyle w:val="ListParagraph"/>
        <w:bidi w:val="0"/>
        <w:ind w:left="0"/>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bidi w:val="0"/>
        <w:ind w:right="360"/>
        <w:rPr>
          <w:rFonts w:asciiTheme="majorBidi" w:hAnsiTheme="majorBidi" w:cstheme="majorBidi"/>
          <w:b/>
          <w:bCs/>
          <w:color w:val="000000" w:themeColor="text1"/>
          <w:u w:val="single"/>
        </w:rPr>
      </w:pPr>
    </w:p>
    <w:p w:rsidR="00B24640" w:rsidRPr="00BC0419" w:rsidRDefault="00B24640" w:rsidP="00B24640">
      <w:pPr>
        <w:bidi w:val="0"/>
        <w:ind w:right="360"/>
        <w:rPr>
          <w:rFonts w:asciiTheme="majorBidi" w:hAnsiTheme="majorBidi" w:cstheme="majorBidi"/>
          <w:b/>
          <w:bCs/>
          <w:color w:val="000000" w:themeColor="text1"/>
          <w:u w:val="single"/>
        </w:rPr>
      </w:pPr>
    </w:p>
    <w:p w:rsidR="00B24640" w:rsidRPr="00BC0419" w:rsidRDefault="00B24640" w:rsidP="00B24640">
      <w:pPr>
        <w:bidi w:val="0"/>
        <w:ind w:right="360"/>
        <w:rPr>
          <w:rFonts w:asciiTheme="majorBidi" w:hAnsiTheme="majorBidi" w:cstheme="majorBidi"/>
          <w:b/>
          <w:bCs/>
          <w:color w:val="000000" w:themeColor="text1"/>
          <w:u w:val="single"/>
        </w:rPr>
      </w:pPr>
      <w:r w:rsidRPr="00BC0419">
        <w:rPr>
          <w:rFonts w:asciiTheme="majorBidi" w:hAnsiTheme="majorBidi" w:cstheme="majorBidi"/>
          <w:b/>
          <w:bCs/>
          <w:color w:val="000000" w:themeColor="text1"/>
          <w:u w:val="single"/>
        </w:rPr>
        <w:t>Conclusions:</w:t>
      </w:r>
    </w:p>
    <w:p w:rsidR="00B24640" w:rsidRPr="00BC0419" w:rsidRDefault="00B24640" w:rsidP="00B24640">
      <w:pPr>
        <w:bidi w:val="0"/>
        <w:ind w:right="360"/>
        <w:jc w:val="both"/>
        <w:rPr>
          <w:rFonts w:asciiTheme="majorBidi" w:hAnsiTheme="majorBidi" w:cstheme="majorBidi"/>
          <w:color w:val="000000" w:themeColor="text1"/>
        </w:rPr>
      </w:pPr>
      <w:r w:rsidRPr="00BC0419">
        <w:rPr>
          <w:rFonts w:asciiTheme="majorBidi" w:hAnsiTheme="majorBidi" w:cstheme="majorBidi"/>
          <w:color w:val="000000" w:themeColor="text1"/>
        </w:rPr>
        <w:t>In the Knowledge and Understanding Skills of this program; there is positive gap (2.1.4), and high correspondence with little variations due to the difference in the environmental conditions.</w:t>
      </w: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tl/>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tl/>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numPr>
          <w:ilvl w:val="0"/>
          <w:numId w:val="29"/>
        </w:numPr>
        <w:bidi w:val="0"/>
        <w:rPr>
          <w:rFonts w:asciiTheme="majorBidi" w:hAnsiTheme="majorBidi" w:cstheme="majorBidi"/>
          <w:b/>
          <w:bCs/>
          <w:color w:val="000000" w:themeColor="text1"/>
          <w:sz w:val="28"/>
          <w:szCs w:val="28"/>
        </w:rPr>
      </w:pPr>
      <w:r w:rsidRPr="00BC0419">
        <w:rPr>
          <w:rFonts w:asciiTheme="majorBidi" w:hAnsiTheme="majorBidi" w:cstheme="majorBidi"/>
          <w:b/>
          <w:bCs/>
          <w:color w:val="000000" w:themeColor="text1"/>
          <w:sz w:val="28"/>
          <w:szCs w:val="28"/>
        </w:rPr>
        <w:t>- Intellectual Skills:</w:t>
      </w:r>
    </w:p>
    <w:p w:rsidR="00B24640" w:rsidRPr="00BC0419" w:rsidRDefault="00B24640" w:rsidP="00B24640">
      <w:pPr>
        <w:bidi w:val="0"/>
        <w:contextualSpacing/>
        <w:rPr>
          <w:rFonts w:asciiTheme="majorBidi" w:hAnsiTheme="majorBidi" w:cstheme="majorBidi"/>
          <w:b/>
          <w:bCs/>
          <w:color w:val="000000" w:themeColor="text1"/>
          <w:sz w:val="28"/>
          <w:szCs w:val="28"/>
        </w:rPr>
      </w:pPr>
    </w:p>
    <w:p w:rsidR="00B24640" w:rsidRPr="00BC0419" w:rsidRDefault="00B24640" w:rsidP="00B24640">
      <w:pPr>
        <w:bidi w:val="0"/>
        <w:contextualSpacing/>
        <w:rPr>
          <w:rFonts w:asciiTheme="majorBidi" w:hAnsiTheme="majorBidi" w:cstheme="majorBidi"/>
          <w:b/>
          <w:bCs/>
          <w:color w:val="000000" w:themeColor="text1"/>
          <w:sz w:val="28"/>
          <w:szCs w:val="28"/>
        </w:rPr>
      </w:pPr>
    </w:p>
    <w:tbl>
      <w:tblPr>
        <w:tblStyle w:val="TableGrid"/>
        <w:tblW w:w="9923" w:type="dxa"/>
        <w:tblInd w:w="250" w:type="dxa"/>
        <w:tblLook w:val="04A0"/>
      </w:tblPr>
      <w:tblGrid>
        <w:gridCol w:w="4323"/>
        <w:gridCol w:w="4324"/>
        <w:gridCol w:w="1276"/>
      </w:tblGrid>
      <w:tr w:rsidR="00BC0419" w:rsidRPr="00BC0419" w:rsidTr="00B24640">
        <w:tc>
          <w:tcPr>
            <w:tcW w:w="4323"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Benchmark ILOs</w:t>
            </w:r>
          </w:p>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Glyndŵr University</w:t>
            </w:r>
          </w:p>
        </w:tc>
        <w:tc>
          <w:tcPr>
            <w:tcW w:w="4324" w:type="dxa"/>
            <w:vAlign w:val="center"/>
          </w:tcPr>
          <w:p w:rsidR="00B24640" w:rsidRPr="00BC0419" w:rsidRDefault="00B24640" w:rsidP="00B24640">
            <w:pPr>
              <w:pStyle w:val="Default"/>
              <w:jc w:val="center"/>
              <w:rPr>
                <w:rFonts w:asciiTheme="majorBidi" w:hAnsiTheme="majorBidi" w:cstheme="majorBidi"/>
                <w:b/>
                <w:bCs/>
                <w:color w:val="000000" w:themeColor="text1"/>
                <w:rtl/>
                <w:lang w:bidi="ar-EG"/>
              </w:rPr>
            </w:pPr>
            <w:r w:rsidRPr="00BC0419">
              <w:rPr>
                <w:rFonts w:asciiTheme="majorBidi" w:hAnsiTheme="majorBidi" w:cstheme="majorBidi"/>
                <w:b/>
                <w:bCs/>
                <w:color w:val="000000" w:themeColor="text1"/>
              </w:rPr>
              <w:t>ARS</w:t>
            </w:r>
          </w:p>
          <w:p w:rsidR="00B24640" w:rsidRPr="00BC0419" w:rsidRDefault="00B24640" w:rsidP="00B24640">
            <w:pPr>
              <w:pStyle w:val="Default"/>
              <w:jc w:val="center"/>
              <w:rPr>
                <w:rFonts w:asciiTheme="majorBidi" w:hAnsiTheme="majorBidi" w:cstheme="majorBidi"/>
                <w:b/>
                <w:bCs/>
                <w:color w:val="000000" w:themeColor="text1"/>
                <w:rtl/>
                <w:lang w:bidi="ar-EG"/>
              </w:rPr>
            </w:pPr>
            <w:r w:rsidRPr="00BC0419">
              <w:rPr>
                <w:rFonts w:asciiTheme="majorBidi" w:hAnsiTheme="majorBidi" w:cstheme="majorBidi"/>
                <w:b/>
                <w:bCs/>
                <w:color w:val="000000" w:themeColor="text1"/>
              </w:rPr>
              <w:t>(ILO's in Current Program)</w:t>
            </w:r>
          </w:p>
        </w:tc>
        <w:tc>
          <w:tcPr>
            <w:tcW w:w="1276" w:type="dxa"/>
          </w:tcPr>
          <w:p w:rsidR="00B24640" w:rsidRPr="00BC0419" w:rsidRDefault="00B24640" w:rsidP="00B24640">
            <w:pPr>
              <w:pStyle w:val="Default"/>
              <w:jc w:val="center"/>
              <w:rPr>
                <w:rFonts w:asciiTheme="majorBidi" w:hAnsiTheme="majorBidi" w:cstheme="majorBidi"/>
                <w:b/>
                <w:bCs/>
                <w:color w:val="000000" w:themeColor="text1"/>
                <w:lang w:bidi="ar-EG"/>
              </w:rPr>
            </w:pPr>
            <w:r w:rsidRPr="00BC0419">
              <w:rPr>
                <w:rFonts w:asciiTheme="majorBidi" w:hAnsiTheme="majorBidi" w:cstheme="majorBidi"/>
                <w:b/>
                <w:bCs/>
                <w:color w:val="000000" w:themeColor="text1"/>
              </w:rPr>
              <w:t>Gap Analysis</w:t>
            </w: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B1. Apply advanced engineering principles to the solution of design and operation problems and the investigation of new and emerging technologies in mechanical and manufacturing systems; </w:t>
            </w:r>
          </w:p>
          <w:p w:rsidR="00B24640" w:rsidRPr="00BC0419" w:rsidRDefault="00B24640" w:rsidP="00B24640">
            <w:pPr>
              <w:pStyle w:val="Default"/>
              <w:tabs>
                <w:tab w:val="right" w:pos="288"/>
              </w:tabs>
              <w:ind w:left="588" w:hanging="588"/>
              <w:jc w:val="both"/>
              <w:rPr>
                <w:color w:val="000000" w:themeColor="text1"/>
              </w:rPr>
            </w:pPr>
          </w:p>
        </w:tc>
        <w:tc>
          <w:tcPr>
            <w:tcW w:w="4324" w:type="dxa"/>
          </w:tcPr>
          <w:p w:rsidR="00B24640" w:rsidRPr="00BC0419" w:rsidRDefault="00B24640" w:rsidP="00B24640">
            <w:pPr>
              <w:bidi w:val="0"/>
              <w:ind w:left="501" w:hanging="501"/>
              <w:rPr>
                <w:rFonts w:asciiTheme="majorBidi" w:hAnsiTheme="majorBidi" w:cstheme="majorBidi"/>
                <w:color w:val="000000" w:themeColor="text1"/>
              </w:rPr>
            </w:pPr>
            <w:r w:rsidRPr="00BC0419">
              <w:rPr>
                <w:rFonts w:asciiTheme="majorBidi" w:hAnsiTheme="majorBidi" w:cstheme="majorBidi"/>
                <w:color w:val="000000" w:themeColor="text1"/>
              </w:rPr>
              <w:t>2.2.2 Solve specialized problems in his/her profession.</w:t>
            </w:r>
          </w:p>
          <w:p w:rsidR="00B24640" w:rsidRPr="00BC0419" w:rsidRDefault="00B24640" w:rsidP="00B24640">
            <w:pPr>
              <w:tabs>
                <w:tab w:val="left" w:pos="6146"/>
              </w:tabs>
              <w:bidi w:val="0"/>
              <w:ind w:left="672" w:right="72" w:hanging="672"/>
              <w:jc w:val="both"/>
              <w:rPr>
                <w:rFonts w:asciiTheme="majorBidi" w:hAnsiTheme="majorBidi" w:cstheme="majorBidi"/>
                <w:b/>
                <w:bCs/>
                <w:color w:val="000000" w:themeColor="text1"/>
              </w:rPr>
            </w:pPr>
          </w:p>
        </w:tc>
        <w:tc>
          <w:tcPr>
            <w:tcW w:w="1276" w:type="dxa"/>
          </w:tcPr>
          <w:p w:rsidR="00B24640" w:rsidRPr="00BC0419" w:rsidRDefault="00B24640" w:rsidP="00B24640">
            <w:pPr>
              <w:bidi w:val="0"/>
              <w:ind w:left="501" w:hanging="501"/>
              <w:rPr>
                <w:rFonts w:asciiTheme="majorBidi" w:hAnsiTheme="majorBidi" w:cstheme="majorBidi"/>
                <w:color w:val="000000" w:themeColor="text1"/>
              </w:rPr>
            </w:pPr>
          </w:p>
        </w:tc>
      </w:tr>
      <w:tr w:rsidR="00BC0419" w:rsidRPr="00BC0419" w:rsidTr="00B24640">
        <w:trPr>
          <w:trHeight w:val="620"/>
        </w:trPr>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B2. Plan, conduct and report on an original program of work (dissertation); </w:t>
            </w:r>
          </w:p>
          <w:p w:rsidR="00B24640" w:rsidRPr="00BC0419" w:rsidRDefault="00B24640" w:rsidP="00B24640">
            <w:pPr>
              <w:pStyle w:val="Default"/>
              <w:ind w:left="392" w:hanging="425"/>
              <w:jc w:val="both"/>
              <w:rPr>
                <w:color w:val="000000" w:themeColor="text1"/>
                <w:lang w:bidi="ar-EG"/>
              </w:rPr>
            </w:pPr>
          </w:p>
        </w:tc>
        <w:tc>
          <w:tcPr>
            <w:tcW w:w="4324" w:type="dxa"/>
          </w:tcPr>
          <w:p w:rsidR="00B24640" w:rsidRPr="00BC0419" w:rsidRDefault="00B24640" w:rsidP="00B24640">
            <w:pPr>
              <w:autoSpaceDE w:val="0"/>
              <w:autoSpaceDN w:val="0"/>
              <w:bidi w:val="0"/>
              <w:adjustRightInd w:val="0"/>
              <w:ind w:left="501" w:hanging="501"/>
              <w:jc w:val="both"/>
              <w:rPr>
                <w:rFonts w:asciiTheme="majorBidi" w:hAnsiTheme="majorBidi" w:cstheme="majorBidi"/>
                <w:color w:val="000000" w:themeColor="text1"/>
              </w:rPr>
            </w:pPr>
            <w:r w:rsidRPr="00BC0419">
              <w:rPr>
                <w:rFonts w:asciiTheme="majorBidi" w:hAnsiTheme="majorBidi" w:cstheme="majorBidi"/>
                <w:color w:val="000000" w:themeColor="text1"/>
              </w:rPr>
              <w:t>2.2.3 Critically and analytically read research papers and topics related to his/her area of specialization</w:t>
            </w:r>
          </w:p>
          <w:p w:rsidR="00B24640" w:rsidRPr="00BC0419" w:rsidRDefault="00B24640" w:rsidP="00B24640">
            <w:pPr>
              <w:tabs>
                <w:tab w:val="left" w:pos="6146"/>
              </w:tabs>
              <w:bidi w:val="0"/>
              <w:ind w:left="672" w:right="72" w:hanging="672"/>
              <w:jc w:val="both"/>
              <w:rPr>
                <w:rFonts w:asciiTheme="majorBidi" w:hAnsiTheme="majorBidi" w:cstheme="majorBidi"/>
                <w:b/>
                <w:bCs/>
                <w:color w:val="000000" w:themeColor="text1"/>
              </w:rPr>
            </w:pPr>
          </w:p>
        </w:tc>
        <w:tc>
          <w:tcPr>
            <w:tcW w:w="1276" w:type="dxa"/>
          </w:tcPr>
          <w:p w:rsidR="00B24640" w:rsidRPr="00BC0419" w:rsidRDefault="00B24640" w:rsidP="00B24640">
            <w:pPr>
              <w:autoSpaceDE w:val="0"/>
              <w:autoSpaceDN w:val="0"/>
              <w:bidi w:val="0"/>
              <w:adjustRightInd w:val="0"/>
              <w:ind w:left="501" w:hanging="501"/>
              <w:jc w:val="both"/>
              <w:rPr>
                <w:rFonts w:asciiTheme="majorBidi" w:hAnsiTheme="majorBidi" w:cstheme="majorBidi"/>
                <w:color w:val="000000" w:themeColor="text1"/>
              </w:rPr>
            </w:pP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B3. Analyze complex engineering issues in both a systematic and a creative way; </w:t>
            </w:r>
          </w:p>
          <w:p w:rsidR="00B24640" w:rsidRPr="00BC0419" w:rsidRDefault="00B24640" w:rsidP="00B24640">
            <w:pPr>
              <w:pStyle w:val="Default"/>
              <w:ind w:left="392" w:hanging="425"/>
              <w:jc w:val="both"/>
              <w:rPr>
                <w:color w:val="000000" w:themeColor="text1"/>
              </w:rPr>
            </w:pPr>
          </w:p>
        </w:tc>
        <w:tc>
          <w:tcPr>
            <w:tcW w:w="4324" w:type="dxa"/>
          </w:tcPr>
          <w:p w:rsidR="00B24640" w:rsidRPr="00BC0419" w:rsidRDefault="00B24640" w:rsidP="00B24640">
            <w:pPr>
              <w:tabs>
                <w:tab w:val="left" w:pos="6146"/>
              </w:tabs>
              <w:bidi w:val="0"/>
              <w:ind w:left="672" w:right="72" w:hanging="672"/>
              <w:jc w:val="both"/>
              <w:rPr>
                <w:rFonts w:asciiTheme="majorBidi" w:hAnsiTheme="majorBidi" w:cstheme="majorBidi"/>
                <w:color w:val="000000" w:themeColor="text1"/>
              </w:rPr>
            </w:pPr>
            <w:r w:rsidRPr="00BC0419">
              <w:rPr>
                <w:rFonts w:asciiTheme="majorBidi" w:hAnsiTheme="majorBidi" w:cstheme="majorBidi"/>
                <w:color w:val="000000" w:themeColor="text1"/>
              </w:rPr>
              <w:t xml:space="preserve">2.2.1 Discern and analyze the problems in the area specialization </w:t>
            </w:r>
            <w:r w:rsidRPr="00BC0419">
              <w:rPr>
                <w:color w:val="000000" w:themeColor="text1"/>
              </w:rPr>
              <w:t xml:space="preserve">in both a systematic and a creative way; </w:t>
            </w:r>
          </w:p>
        </w:tc>
        <w:tc>
          <w:tcPr>
            <w:tcW w:w="1276" w:type="dxa"/>
          </w:tcPr>
          <w:p w:rsidR="00B24640" w:rsidRPr="00BC0419" w:rsidRDefault="00B24640" w:rsidP="00B24640">
            <w:pPr>
              <w:tabs>
                <w:tab w:val="left" w:pos="6146"/>
              </w:tabs>
              <w:bidi w:val="0"/>
              <w:ind w:left="672" w:right="72" w:hanging="672"/>
              <w:jc w:val="both"/>
              <w:rPr>
                <w:rFonts w:asciiTheme="majorBidi" w:hAnsiTheme="majorBidi" w:cstheme="majorBidi"/>
                <w:color w:val="000000" w:themeColor="text1"/>
              </w:rPr>
            </w:pPr>
          </w:p>
        </w:tc>
      </w:tr>
      <w:tr w:rsidR="00BC0419" w:rsidRPr="00BC0419" w:rsidTr="00B24640">
        <w:tc>
          <w:tcPr>
            <w:tcW w:w="4323"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B4. Evaluate data sources and make sound judgments in the absence of complete data; </w:t>
            </w:r>
          </w:p>
          <w:p w:rsidR="00B24640" w:rsidRPr="00BC0419" w:rsidRDefault="00B24640" w:rsidP="00B24640">
            <w:pPr>
              <w:pStyle w:val="Default"/>
              <w:ind w:left="392" w:hanging="425"/>
              <w:jc w:val="both"/>
              <w:rPr>
                <w:color w:val="000000" w:themeColor="text1"/>
              </w:rPr>
            </w:pPr>
          </w:p>
        </w:tc>
        <w:tc>
          <w:tcPr>
            <w:tcW w:w="4324" w:type="dxa"/>
          </w:tcPr>
          <w:p w:rsidR="00B24640" w:rsidRPr="00BC0419" w:rsidRDefault="00B24640" w:rsidP="00B24640">
            <w:pPr>
              <w:pStyle w:val="Default"/>
              <w:tabs>
                <w:tab w:val="right" w:pos="288"/>
              </w:tabs>
              <w:ind w:left="588" w:hanging="588"/>
              <w:jc w:val="both"/>
              <w:rPr>
                <w:color w:val="000000" w:themeColor="text1"/>
              </w:rPr>
            </w:pPr>
            <w:r w:rsidRPr="00BC0419">
              <w:rPr>
                <w:color w:val="000000" w:themeColor="text1"/>
              </w:rPr>
              <w:t xml:space="preserve">2.2.6 Evaluate data sources and make sound judgments in the absence of complete data; </w:t>
            </w:r>
          </w:p>
          <w:p w:rsidR="00B24640" w:rsidRPr="00BC0419" w:rsidRDefault="00B24640" w:rsidP="00B24640">
            <w:pPr>
              <w:pStyle w:val="Default"/>
              <w:ind w:left="392" w:hanging="425"/>
              <w:jc w:val="both"/>
              <w:rPr>
                <w:color w:val="000000" w:themeColor="text1"/>
              </w:rPr>
            </w:pPr>
          </w:p>
        </w:tc>
        <w:tc>
          <w:tcPr>
            <w:tcW w:w="1276" w:type="dxa"/>
          </w:tcPr>
          <w:p w:rsidR="00B24640" w:rsidRPr="00BC0419" w:rsidRDefault="00B24640" w:rsidP="00B24640">
            <w:pPr>
              <w:pStyle w:val="Default"/>
              <w:tabs>
                <w:tab w:val="right" w:pos="288"/>
              </w:tabs>
              <w:ind w:left="588" w:hanging="588"/>
              <w:jc w:val="both"/>
              <w:rPr>
                <w:color w:val="000000" w:themeColor="text1"/>
              </w:rPr>
            </w:pPr>
          </w:p>
        </w:tc>
      </w:tr>
      <w:tr w:rsidR="00BC0419" w:rsidRPr="00BC0419" w:rsidTr="00B24640">
        <w:tc>
          <w:tcPr>
            <w:tcW w:w="4323" w:type="dxa"/>
          </w:tcPr>
          <w:p w:rsidR="00B24640" w:rsidRPr="00BC0419" w:rsidRDefault="00B24640" w:rsidP="00B24640">
            <w:pPr>
              <w:pStyle w:val="Default"/>
              <w:ind w:left="392" w:hanging="425"/>
              <w:jc w:val="both"/>
              <w:rPr>
                <w:color w:val="000000" w:themeColor="text1"/>
              </w:rPr>
            </w:pPr>
            <w:r w:rsidRPr="00BC0419">
              <w:rPr>
                <w:color w:val="000000" w:themeColor="text1"/>
              </w:rPr>
              <w:t>B5. Make sound decisions in complex and unpredictable situations, both familiar and unfamiliar.</w:t>
            </w:r>
          </w:p>
        </w:tc>
        <w:tc>
          <w:tcPr>
            <w:tcW w:w="4324" w:type="dxa"/>
          </w:tcPr>
          <w:p w:rsidR="00B24640" w:rsidRPr="00BC0419" w:rsidRDefault="00B24640" w:rsidP="00B24640">
            <w:pPr>
              <w:pStyle w:val="Default"/>
              <w:ind w:left="557" w:hanging="557"/>
              <w:rPr>
                <w:rFonts w:asciiTheme="majorBidi" w:hAnsiTheme="majorBidi" w:cstheme="majorBidi"/>
                <w:b/>
                <w:bCs/>
                <w:color w:val="000000" w:themeColor="text1"/>
                <w:lang w:bidi="ar-EG"/>
              </w:rPr>
            </w:pPr>
            <w:r w:rsidRPr="00BC0419">
              <w:rPr>
                <w:color w:val="000000" w:themeColor="text1"/>
              </w:rPr>
              <w:t>2.2.5 Make sound decisions in complex and unpredictable situations.</w:t>
            </w:r>
          </w:p>
        </w:tc>
        <w:tc>
          <w:tcPr>
            <w:tcW w:w="1276" w:type="dxa"/>
          </w:tcPr>
          <w:p w:rsidR="00B24640" w:rsidRPr="00BC0419" w:rsidRDefault="00B24640" w:rsidP="00B24640">
            <w:pPr>
              <w:pStyle w:val="Default"/>
              <w:ind w:left="557" w:hanging="557"/>
              <w:rPr>
                <w:color w:val="000000" w:themeColor="text1"/>
              </w:rPr>
            </w:pPr>
          </w:p>
        </w:tc>
      </w:tr>
      <w:tr w:rsidR="00B24640" w:rsidRPr="00BC0419" w:rsidTr="00B24640">
        <w:tc>
          <w:tcPr>
            <w:tcW w:w="4323" w:type="dxa"/>
          </w:tcPr>
          <w:p w:rsidR="00B24640" w:rsidRPr="00BC0419" w:rsidRDefault="00B24640" w:rsidP="00B24640">
            <w:pPr>
              <w:pStyle w:val="Default"/>
              <w:ind w:left="392" w:hanging="425"/>
              <w:jc w:val="both"/>
              <w:rPr>
                <w:color w:val="000000" w:themeColor="text1"/>
              </w:rPr>
            </w:pPr>
          </w:p>
        </w:tc>
        <w:tc>
          <w:tcPr>
            <w:tcW w:w="4324" w:type="dxa"/>
          </w:tcPr>
          <w:p w:rsidR="00B24640" w:rsidRPr="00BC0419" w:rsidRDefault="00B24640" w:rsidP="00B24640">
            <w:pPr>
              <w:autoSpaceDE w:val="0"/>
              <w:autoSpaceDN w:val="0"/>
              <w:bidi w:val="0"/>
              <w:adjustRightInd w:val="0"/>
              <w:ind w:left="614" w:hanging="602"/>
              <w:jc w:val="both"/>
              <w:rPr>
                <w:rFonts w:asciiTheme="majorBidi" w:hAnsiTheme="majorBidi" w:cstheme="majorBidi"/>
                <w:color w:val="000000" w:themeColor="text1"/>
              </w:rPr>
            </w:pPr>
            <w:r w:rsidRPr="00BC0419">
              <w:rPr>
                <w:rFonts w:asciiTheme="majorBidi" w:hAnsiTheme="majorBidi" w:cstheme="majorBidi"/>
                <w:color w:val="000000" w:themeColor="text1"/>
              </w:rPr>
              <w:t>2.2.4 Assess the risks and hazards in professional practices.</w:t>
            </w:r>
          </w:p>
          <w:p w:rsidR="00B24640" w:rsidRPr="00BC0419" w:rsidRDefault="00302DC4" w:rsidP="00302DC4">
            <w:pPr>
              <w:pStyle w:val="Default"/>
              <w:tabs>
                <w:tab w:val="left" w:pos="2632"/>
              </w:tabs>
              <w:rPr>
                <w:rFonts w:asciiTheme="majorBidi" w:hAnsiTheme="majorBidi" w:cstheme="majorBidi"/>
                <w:b/>
                <w:bCs/>
                <w:color w:val="000000" w:themeColor="text1"/>
                <w:lang w:bidi="ar-EG"/>
              </w:rPr>
            </w:pPr>
            <w:r>
              <w:rPr>
                <w:rFonts w:asciiTheme="majorBidi" w:hAnsiTheme="majorBidi" w:cstheme="majorBidi"/>
                <w:b/>
                <w:bCs/>
                <w:color w:val="000000" w:themeColor="text1"/>
                <w:lang w:bidi="ar-EG"/>
              </w:rPr>
              <w:tab/>
            </w:r>
          </w:p>
        </w:tc>
        <w:tc>
          <w:tcPr>
            <w:tcW w:w="1276" w:type="dxa"/>
          </w:tcPr>
          <w:p w:rsidR="00B24640" w:rsidRPr="00BC0419" w:rsidRDefault="00B24640" w:rsidP="00B24640">
            <w:pPr>
              <w:autoSpaceDE w:val="0"/>
              <w:autoSpaceDN w:val="0"/>
              <w:bidi w:val="0"/>
              <w:adjustRightInd w:val="0"/>
              <w:ind w:left="614" w:hanging="602"/>
              <w:jc w:val="center"/>
              <w:rPr>
                <w:rFonts w:asciiTheme="majorBidi" w:hAnsiTheme="majorBidi" w:cstheme="majorBidi"/>
                <w:color w:val="000000" w:themeColor="text1"/>
              </w:rPr>
            </w:pPr>
            <w:r w:rsidRPr="00BC0419">
              <w:rPr>
                <w:rFonts w:asciiTheme="majorBidi" w:hAnsiTheme="majorBidi" w:cstheme="majorBidi"/>
                <w:color w:val="000000" w:themeColor="text1"/>
              </w:rPr>
              <w:t>positive</w:t>
            </w:r>
          </w:p>
        </w:tc>
      </w:tr>
    </w:tbl>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bidi w:val="0"/>
        <w:ind w:right="360"/>
        <w:rPr>
          <w:rFonts w:asciiTheme="majorBidi" w:hAnsiTheme="majorBidi" w:cstheme="majorBidi"/>
          <w:color w:val="000000" w:themeColor="text1"/>
        </w:rPr>
      </w:pPr>
      <w:r w:rsidRPr="00BC0419">
        <w:rPr>
          <w:rFonts w:asciiTheme="majorBidi" w:hAnsiTheme="majorBidi" w:cstheme="majorBidi"/>
          <w:b/>
          <w:bCs/>
          <w:color w:val="000000" w:themeColor="text1"/>
          <w:u w:val="single"/>
        </w:rPr>
        <w:t>Conclusions:</w:t>
      </w:r>
    </w:p>
    <w:p w:rsidR="00B24640" w:rsidRPr="00BC0419" w:rsidRDefault="00B24640" w:rsidP="00B24640">
      <w:pPr>
        <w:bidi w:val="0"/>
        <w:ind w:right="360"/>
        <w:rPr>
          <w:rFonts w:asciiTheme="majorBidi" w:hAnsiTheme="majorBidi" w:cstheme="majorBidi"/>
          <w:color w:val="000000" w:themeColor="text1"/>
        </w:rPr>
      </w:pPr>
    </w:p>
    <w:p w:rsidR="00B24640" w:rsidRPr="00BC0419" w:rsidRDefault="00B24640" w:rsidP="00B24640">
      <w:pPr>
        <w:bidi w:val="0"/>
        <w:ind w:right="360"/>
        <w:jc w:val="both"/>
        <w:rPr>
          <w:rFonts w:asciiTheme="majorBidi" w:hAnsiTheme="majorBidi" w:cstheme="majorBidi"/>
          <w:color w:val="000000" w:themeColor="text1"/>
        </w:rPr>
      </w:pPr>
      <w:r w:rsidRPr="00BC0419">
        <w:rPr>
          <w:rFonts w:asciiTheme="majorBidi" w:hAnsiTheme="majorBidi" w:cstheme="majorBidi"/>
          <w:color w:val="000000" w:themeColor="text1"/>
        </w:rPr>
        <w:t>In the Intellectual Skills of this program; there is positive gap (2.2.4), and high correspondence with little variations due to the difference in the environmental conditions.</w:t>
      </w:r>
    </w:p>
    <w:p w:rsidR="00B24640" w:rsidRPr="00BC0419" w:rsidRDefault="00B24640" w:rsidP="00B24640">
      <w:pPr>
        <w:bidi w:val="0"/>
        <w:ind w:right="360"/>
        <w:jc w:val="both"/>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pPr>
        <w:bidi w:val="0"/>
        <w:rPr>
          <w:color w:val="000000" w:themeColor="text1"/>
        </w:rPr>
      </w:pPr>
      <w:r w:rsidRPr="00BC0419">
        <w:rPr>
          <w:color w:val="000000" w:themeColor="text1"/>
        </w:rPr>
        <w:br w:type="page"/>
      </w: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pStyle w:val="ListParagraph"/>
        <w:numPr>
          <w:ilvl w:val="0"/>
          <w:numId w:val="29"/>
        </w:numPr>
        <w:bidi w:val="0"/>
        <w:rPr>
          <w:rFonts w:asciiTheme="majorBidi" w:hAnsiTheme="majorBidi" w:cstheme="majorBidi"/>
          <w:b/>
          <w:bCs/>
          <w:color w:val="000000" w:themeColor="text1"/>
          <w:sz w:val="28"/>
          <w:szCs w:val="28"/>
        </w:rPr>
      </w:pPr>
      <w:r w:rsidRPr="00BC0419">
        <w:rPr>
          <w:rFonts w:asciiTheme="majorBidi" w:hAnsiTheme="majorBidi" w:cstheme="majorBidi"/>
          <w:b/>
          <w:bCs/>
          <w:color w:val="000000" w:themeColor="text1"/>
          <w:sz w:val="28"/>
          <w:szCs w:val="28"/>
        </w:rPr>
        <w:t xml:space="preserve"> - Professional and Practical Skills:</w:t>
      </w: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tbl>
      <w:tblPr>
        <w:tblStyle w:val="TableGrid"/>
        <w:tblW w:w="10064" w:type="dxa"/>
        <w:tblInd w:w="250" w:type="dxa"/>
        <w:tblLook w:val="04A0"/>
      </w:tblPr>
      <w:tblGrid>
        <w:gridCol w:w="4394"/>
        <w:gridCol w:w="4395"/>
        <w:gridCol w:w="1275"/>
      </w:tblGrid>
      <w:tr w:rsidR="00BC0419" w:rsidRPr="00BC0419" w:rsidTr="00B24640">
        <w:tc>
          <w:tcPr>
            <w:tcW w:w="4394"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Benchmark ILOs</w:t>
            </w:r>
          </w:p>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Glyndŵr University</w:t>
            </w:r>
          </w:p>
        </w:tc>
        <w:tc>
          <w:tcPr>
            <w:tcW w:w="4395"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ARS</w:t>
            </w:r>
          </w:p>
          <w:p w:rsidR="00B24640" w:rsidRPr="00BC0419" w:rsidRDefault="00B24640" w:rsidP="00B24640">
            <w:pPr>
              <w:pStyle w:val="Default"/>
              <w:jc w:val="center"/>
              <w:rPr>
                <w:rFonts w:asciiTheme="majorBidi" w:hAnsiTheme="majorBidi" w:cstheme="majorBidi"/>
                <w:b/>
                <w:bCs/>
                <w:color w:val="000000" w:themeColor="text1"/>
                <w:rtl/>
                <w:lang w:bidi="ar-EG"/>
              </w:rPr>
            </w:pPr>
            <w:r w:rsidRPr="00BC0419">
              <w:rPr>
                <w:rFonts w:asciiTheme="majorBidi" w:hAnsiTheme="majorBidi" w:cstheme="majorBidi"/>
                <w:b/>
                <w:bCs/>
                <w:color w:val="000000" w:themeColor="text1"/>
              </w:rPr>
              <w:t>(ILO's in Current Program)</w:t>
            </w:r>
          </w:p>
        </w:tc>
        <w:tc>
          <w:tcPr>
            <w:tcW w:w="1275" w:type="dxa"/>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Gap Analysis</w:t>
            </w:r>
          </w:p>
        </w:tc>
      </w:tr>
      <w:tr w:rsidR="00BC0419" w:rsidRPr="00BC0419" w:rsidTr="00B24640">
        <w:tc>
          <w:tcPr>
            <w:tcW w:w="4394" w:type="dxa"/>
          </w:tcPr>
          <w:p w:rsidR="00B24640" w:rsidRPr="00BC0419" w:rsidRDefault="00B24640" w:rsidP="00B24640">
            <w:pPr>
              <w:pStyle w:val="Default"/>
              <w:ind w:left="601" w:hanging="425"/>
              <w:jc w:val="both"/>
              <w:rPr>
                <w:color w:val="000000" w:themeColor="text1"/>
              </w:rPr>
            </w:pPr>
            <w:r w:rsidRPr="00BC0419">
              <w:rPr>
                <w:color w:val="000000" w:themeColor="text1"/>
              </w:rPr>
              <w:t xml:space="preserve">C1. Demonstrate self-direction and originality in tackling and solving mechanical engineering systems problems; </w:t>
            </w:r>
          </w:p>
          <w:p w:rsidR="00B24640" w:rsidRPr="00BC0419" w:rsidRDefault="00B24640" w:rsidP="00B24640">
            <w:pPr>
              <w:pStyle w:val="Default"/>
              <w:ind w:left="601" w:hanging="425"/>
              <w:jc w:val="both"/>
              <w:rPr>
                <w:rFonts w:asciiTheme="majorBidi" w:hAnsiTheme="majorBidi" w:cstheme="majorBidi"/>
                <w:b/>
                <w:bCs/>
                <w:color w:val="000000" w:themeColor="text1"/>
              </w:rPr>
            </w:pPr>
          </w:p>
        </w:tc>
        <w:tc>
          <w:tcPr>
            <w:tcW w:w="4395" w:type="dxa"/>
          </w:tcPr>
          <w:p w:rsidR="00B24640" w:rsidRPr="00BC0419" w:rsidRDefault="00B24640" w:rsidP="00B24640">
            <w:pPr>
              <w:tabs>
                <w:tab w:val="left" w:pos="6146"/>
              </w:tabs>
              <w:bidi w:val="0"/>
              <w:ind w:left="743" w:right="72" w:hanging="732"/>
              <w:jc w:val="both"/>
              <w:rPr>
                <w:rFonts w:asciiTheme="majorBidi" w:hAnsiTheme="majorBidi" w:cstheme="majorBidi"/>
                <w:color w:val="000000" w:themeColor="text1"/>
              </w:rPr>
            </w:pPr>
            <w:r w:rsidRPr="00BC0419">
              <w:rPr>
                <w:rFonts w:asciiTheme="majorBidi" w:hAnsiTheme="majorBidi" w:cstheme="majorBidi"/>
                <w:color w:val="000000" w:themeColor="text1"/>
              </w:rPr>
              <w:t>2.3.1 Apply professional skills to solve problems in the area of specialization</w:t>
            </w:r>
          </w:p>
        </w:tc>
        <w:tc>
          <w:tcPr>
            <w:tcW w:w="1275" w:type="dxa"/>
          </w:tcPr>
          <w:p w:rsidR="00B24640" w:rsidRPr="00BC0419" w:rsidRDefault="00B24640" w:rsidP="00B24640">
            <w:pPr>
              <w:tabs>
                <w:tab w:val="left" w:pos="6146"/>
              </w:tabs>
              <w:bidi w:val="0"/>
              <w:ind w:left="732" w:right="72" w:hanging="732"/>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r w:rsidR="00BC0419" w:rsidRPr="00BC0419" w:rsidTr="00B24640">
        <w:tc>
          <w:tcPr>
            <w:tcW w:w="4394" w:type="dxa"/>
          </w:tcPr>
          <w:p w:rsidR="00B24640" w:rsidRPr="00BC0419" w:rsidRDefault="00B24640" w:rsidP="00B24640">
            <w:pPr>
              <w:pStyle w:val="Default"/>
              <w:ind w:left="601" w:hanging="425"/>
              <w:jc w:val="both"/>
              <w:rPr>
                <w:color w:val="000000" w:themeColor="text1"/>
              </w:rPr>
            </w:pPr>
            <w:r w:rsidRPr="00BC0419">
              <w:rPr>
                <w:color w:val="000000" w:themeColor="text1"/>
              </w:rPr>
              <w:t>C2. Prepare in-depth reports at a professional level;</w:t>
            </w:r>
          </w:p>
        </w:tc>
        <w:tc>
          <w:tcPr>
            <w:tcW w:w="4395" w:type="dxa"/>
          </w:tcPr>
          <w:p w:rsidR="00B24640" w:rsidRPr="00BC0419" w:rsidRDefault="00B24640" w:rsidP="00B24640">
            <w:pPr>
              <w:bidi w:val="0"/>
              <w:ind w:left="743" w:hanging="709"/>
              <w:rPr>
                <w:color w:val="000000" w:themeColor="text1"/>
              </w:rPr>
            </w:pPr>
            <w:r w:rsidRPr="00BC0419">
              <w:rPr>
                <w:rFonts w:asciiTheme="majorBidi" w:hAnsiTheme="majorBidi" w:cstheme="majorBidi"/>
                <w:color w:val="000000" w:themeColor="text1"/>
              </w:rPr>
              <w:t>2.3.2 Prepare professional reports.</w:t>
            </w:r>
          </w:p>
        </w:tc>
        <w:tc>
          <w:tcPr>
            <w:tcW w:w="1275" w:type="dxa"/>
          </w:tcPr>
          <w:p w:rsidR="00B24640" w:rsidRPr="00BC0419" w:rsidRDefault="00B24640" w:rsidP="00B24640">
            <w:pPr>
              <w:bidi w:val="0"/>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r w:rsidR="00B24640" w:rsidRPr="00BC0419" w:rsidTr="00B24640">
        <w:tc>
          <w:tcPr>
            <w:tcW w:w="4394" w:type="dxa"/>
          </w:tcPr>
          <w:p w:rsidR="00B24640" w:rsidRPr="00BC0419" w:rsidRDefault="00B24640" w:rsidP="00B24640">
            <w:pPr>
              <w:pStyle w:val="Default"/>
              <w:ind w:left="601" w:hanging="425"/>
              <w:jc w:val="both"/>
              <w:rPr>
                <w:color w:val="000000" w:themeColor="text1"/>
              </w:rPr>
            </w:pPr>
            <w:r w:rsidRPr="00BC0419">
              <w:rPr>
                <w:color w:val="000000" w:themeColor="text1"/>
              </w:rPr>
              <w:t xml:space="preserve">C3. Act autonomously in planning and implementing experiment design and evaluative testing; </w:t>
            </w:r>
          </w:p>
          <w:p w:rsidR="00B24640" w:rsidRPr="00BC0419" w:rsidRDefault="00B24640" w:rsidP="00B24640">
            <w:pPr>
              <w:pStyle w:val="Default"/>
              <w:ind w:left="601" w:hanging="425"/>
              <w:jc w:val="both"/>
              <w:rPr>
                <w:color w:val="000000" w:themeColor="text1"/>
              </w:rPr>
            </w:pPr>
          </w:p>
        </w:tc>
        <w:tc>
          <w:tcPr>
            <w:tcW w:w="4395" w:type="dxa"/>
          </w:tcPr>
          <w:p w:rsidR="00B24640" w:rsidRPr="00BC0419" w:rsidRDefault="00B24640" w:rsidP="00B24640">
            <w:pPr>
              <w:tabs>
                <w:tab w:val="left" w:pos="6146"/>
              </w:tabs>
              <w:bidi w:val="0"/>
              <w:ind w:left="743" w:right="72" w:hanging="732"/>
              <w:jc w:val="both"/>
              <w:rPr>
                <w:rFonts w:asciiTheme="majorBidi" w:hAnsiTheme="majorBidi" w:cstheme="majorBidi"/>
                <w:color w:val="000000" w:themeColor="text1"/>
              </w:rPr>
            </w:pPr>
            <w:r w:rsidRPr="00BC0419">
              <w:rPr>
                <w:rFonts w:asciiTheme="majorBidi" w:hAnsiTheme="majorBidi" w:cstheme="majorBidi"/>
                <w:color w:val="000000" w:themeColor="text1"/>
              </w:rPr>
              <w:t>2.3.3 Plan and implement experiment design and evaluate testing</w:t>
            </w:r>
          </w:p>
        </w:tc>
        <w:tc>
          <w:tcPr>
            <w:tcW w:w="1275" w:type="dxa"/>
          </w:tcPr>
          <w:p w:rsidR="00B24640" w:rsidRPr="00BC0419" w:rsidRDefault="00B24640" w:rsidP="00B24640">
            <w:pPr>
              <w:tabs>
                <w:tab w:val="left" w:pos="6146"/>
              </w:tabs>
              <w:bidi w:val="0"/>
              <w:ind w:left="732" w:right="72" w:hanging="732"/>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bl>
    <w:p w:rsidR="00B24640" w:rsidRPr="00BC0419" w:rsidRDefault="00B24640" w:rsidP="00B24640">
      <w:pPr>
        <w:bidi w:val="0"/>
        <w:ind w:right="360"/>
        <w:rPr>
          <w:color w:val="000000" w:themeColor="text1"/>
        </w:rPr>
      </w:pPr>
    </w:p>
    <w:p w:rsidR="00B24640" w:rsidRPr="00BC0419" w:rsidRDefault="00B24640" w:rsidP="00B24640">
      <w:pPr>
        <w:bidi w:val="0"/>
        <w:ind w:right="360"/>
        <w:rPr>
          <w:rFonts w:asciiTheme="majorBidi" w:hAnsiTheme="majorBidi" w:cstheme="majorBidi"/>
          <w:color w:val="000000" w:themeColor="text1"/>
        </w:rPr>
      </w:pPr>
      <w:r w:rsidRPr="00BC0419">
        <w:rPr>
          <w:rFonts w:asciiTheme="majorBidi" w:hAnsiTheme="majorBidi" w:cstheme="majorBidi"/>
          <w:b/>
          <w:bCs/>
          <w:color w:val="000000" w:themeColor="text1"/>
          <w:u w:val="single"/>
        </w:rPr>
        <w:t>Conclusions:</w:t>
      </w:r>
    </w:p>
    <w:p w:rsidR="00B24640" w:rsidRPr="00BC0419" w:rsidRDefault="00B24640" w:rsidP="00B24640">
      <w:pPr>
        <w:bidi w:val="0"/>
        <w:ind w:right="360"/>
        <w:rPr>
          <w:rFonts w:asciiTheme="majorBidi" w:hAnsiTheme="majorBidi" w:cstheme="majorBidi"/>
          <w:color w:val="000000" w:themeColor="text1"/>
        </w:rPr>
      </w:pPr>
    </w:p>
    <w:p w:rsidR="00B24640" w:rsidRPr="00BC0419" w:rsidRDefault="00B24640" w:rsidP="00B24640">
      <w:pPr>
        <w:bidi w:val="0"/>
        <w:ind w:right="360"/>
        <w:jc w:val="both"/>
        <w:rPr>
          <w:rFonts w:asciiTheme="majorBidi" w:hAnsiTheme="majorBidi" w:cstheme="majorBidi"/>
          <w:color w:val="000000" w:themeColor="text1"/>
        </w:rPr>
      </w:pPr>
      <w:r w:rsidRPr="00BC0419">
        <w:rPr>
          <w:rFonts w:asciiTheme="majorBidi" w:hAnsiTheme="majorBidi" w:cstheme="majorBidi"/>
          <w:color w:val="000000" w:themeColor="text1"/>
        </w:rPr>
        <w:t>In the professional and practical Skills in this program; there is no gap, and high correspondence with little variations due to the difference in the environmental conditions.</w:t>
      </w:r>
    </w:p>
    <w:p w:rsidR="00B24640" w:rsidRPr="00BC0419" w:rsidRDefault="00B24640" w:rsidP="00B24640">
      <w:pPr>
        <w:pStyle w:val="ListParagraph"/>
        <w:bidi w:val="0"/>
        <w:ind w:left="1116"/>
        <w:rPr>
          <w:rFonts w:asciiTheme="majorBidi" w:hAnsiTheme="majorBidi" w:cstheme="majorBidi"/>
          <w:b/>
          <w:bCs/>
          <w:color w:val="000000" w:themeColor="text1"/>
          <w:sz w:val="28"/>
          <w:szCs w:val="28"/>
        </w:rPr>
      </w:pPr>
    </w:p>
    <w:p w:rsidR="00B24640" w:rsidRPr="00BC0419" w:rsidRDefault="00B24640" w:rsidP="00B24640">
      <w:pPr>
        <w:bidi w:val="0"/>
        <w:ind w:right="360"/>
        <w:jc w:val="both"/>
        <w:rPr>
          <w:rFonts w:asciiTheme="majorBidi" w:hAnsiTheme="majorBidi" w:cstheme="majorBidi"/>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pStyle w:val="ListParagraph"/>
        <w:numPr>
          <w:ilvl w:val="0"/>
          <w:numId w:val="29"/>
        </w:numPr>
        <w:bidi w:val="0"/>
        <w:rPr>
          <w:rFonts w:asciiTheme="majorBidi" w:hAnsiTheme="majorBidi" w:cstheme="majorBidi"/>
          <w:b/>
          <w:bCs/>
          <w:color w:val="000000" w:themeColor="text1"/>
          <w:sz w:val="28"/>
          <w:szCs w:val="28"/>
        </w:rPr>
      </w:pPr>
      <w:r w:rsidRPr="00BC0419">
        <w:rPr>
          <w:rFonts w:asciiTheme="majorBidi" w:hAnsiTheme="majorBidi" w:cstheme="majorBidi"/>
          <w:b/>
          <w:bCs/>
          <w:color w:val="000000" w:themeColor="text1"/>
          <w:sz w:val="28"/>
          <w:szCs w:val="28"/>
        </w:rPr>
        <w:t xml:space="preserve"> - General and Transferable Skills:</w:t>
      </w:r>
    </w:p>
    <w:p w:rsidR="00B24640" w:rsidRPr="00BC0419" w:rsidRDefault="00B24640" w:rsidP="00B24640">
      <w:pPr>
        <w:bidi w:val="0"/>
        <w:rPr>
          <w:color w:val="000000" w:themeColor="text1"/>
        </w:rPr>
      </w:pPr>
    </w:p>
    <w:tbl>
      <w:tblPr>
        <w:tblStyle w:val="TableGrid"/>
        <w:tblW w:w="10151" w:type="dxa"/>
        <w:jc w:val="center"/>
        <w:tblLook w:val="04A0"/>
      </w:tblPr>
      <w:tblGrid>
        <w:gridCol w:w="4387"/>
        <w:gridCol w:w="4387"/>
        <w:gridCol w:w="1377"/>
      </w:tblGrid>
      <w:tr w:rsidR="00BC0419" w:rsidRPr="00BC0419" w:rsidTr="00B24640">
        <w:trPr>
          <w:jc w:val="center"/>
        </w:trPr>
        <w:tc>
          <w:tcPr>
            <w:tcW w:w="4387"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Benchmark ILOs</w:t>
            </w:r>
          </w:p>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Glyndŵr University</w:t>
            </w:r>
          </w:p>
        </w:tc>
        <w:tc>
          <w:tcPr>
            <w:tcW w:w="4387" w:type="dxa"/>
            <w:vAlign w:val="center"/>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ARS</w:t>
            </w:r>
          </w:p>
          <w:p w:rsidR="00B24640" w:rsidRPr="00BC0419" w:rsidRDefault="00B24640" w:rsidP="00B24640">
            <w:pPr>
              <w:pStyle w:val="Default"/>
              <w:jc w:val="center"/>
              <w:rPr>
                <w:rFonts w:asciiTheme="majorBidi" w:hAnsiTheme="majorBidi" w:cstheme="majorBidi"/>
                <w:b/>
                <w:bCs/>
                <w:color w:val="000000" w:themeColor="text1"/>
                <w:rtl/>
                <w:lang w:bidi="ar-EG"/>
              </w:rPr>
            </w:pPr>
            <w:r w:rsidRPr="00BC0419">
              <w:rPr>
                <w:rFonts w:asciiTheme="majorBidi" w:hAnsiTheme="majorBidi" w:cstheme="majorBidi"/>
                <w:b/>
                <w:bCs/>
                <w:color w:val="000000" w:themeColor="text1"/>
              </w:rPr>
              <w:t>(ILO's in Current Program)</w:t>
            </w:r>
          </w:p>
        </w:tc>
        <w:tc>
          <w:tcPr>
            <w:tcW w:w="1377" w:type="dxa"/>
          </w:tcPr>
          <w:p w:rsidR="00B24640" w:rsidRPr="00BC0419" w:rsidRDefault="00B24640" w:rsidP="00B24640">
            <w:pPr>
              <w:pStyle w:val="Default"/>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Gap Analysis</w:t>
            </w:r>
          </w:p>
        </w:tc>
      </w:tr>
      <w:tr w:rsidR="00BC0419" w:rsidRPr="00BC0419" w:rsidTr="00B24640">
        <w:trPr>
          <w:jc w:val="center"/>
        </w:trPr>
        <w:tc>
          <w:tcPr>
            <w:tcW w:w="4387" w:type="dxa"/>
          </w:tcPr>
          <w:p w:rsidR="00B24640" w:rsidRPr="00BC0419" w:rsidRDefault="00B24640" w:rsidP="00B24640">
            <w:pPr>
              <w:pStyle w:val="Default"/>
              <w:ind w:left="530" w:hanging="568"/>
              <w:jc w:val="both"/>
              <w:rPr>
                <w:color w:val="000000" w:themeColor="text1"/>
                <w:rtl/>
                <w:lang w:bidi="ar-EG"/>
              </w:rPr>
            </w:pPr>
            <w:r w:rsidRPr="00BC0419">
              <w:rPr>
                <w:color w:val="000000" w:themeColor="text1"/>
              </w:rPr>
              <w:t xml:space="preserve">D1. Exercise initiative and personal responsibility; </w:t>
            </w:r>
          </w:p>
          <w:p w:rsidR="00B24640" w:rsidRPr="00BC0419" w:rsidRDefault="00B24640" w:rsidP="00B24640">
            <w:pPr>
              <w:pStyle w:val="Default"/>
              <w:ind w:left="530" w:hanging="426"/>
              <w:jc w:val="both"/>
              <w:rPr>
                <w:rFonts w:asciiTheme="majorBidi" w:hAnsiTheme="majorBidi" w:cstheme="majorBidi"/>
                <w:b/>
                <w:bCs/>
                <w:color w:val="000000" w:themeColor="text1"/>
              </w:rPr>
            </w:pPr>
          </w:p>
        </w:tc>
        <w:tc>
          <w:tcPr>
            <w:tcW w:w="4387" w:type="dxa"/>
          </w:tcPr>
          <w:p w:rsidR="00B24640" w:rsidRPr="00BC0419" w:rsidRDefault="00B24640" w:rsidP="00B24640">
            <w:pPr>
              <w:autoSpaceDE w:val="0"/>
              <w:autoSpaceDN w:val="0"/>
              <w:bidi w:val="0"/>
              <w:adjustRightInd w:val="0"/>
              <w:ind w:left="623" w:hanging="623"/>
              <w:jc w:val="both"/>
              <w:rPr>
                <w:rFonts w:asciiTheme="majorBidi" w:hAnsiTheme="majorBidi" w:cstheme="majorBidi"/>
                <w:color w:val="000000" w:themeColor="text1"/>
              </w:rPr>
            </w:pPr>
            <w:r w:rsidRPr="00BC0419">
              <w:rPr>
                <w:rFonts w:asciiTheme="majorBidi" w:hAnsiTheme="majorBidi" w:cstheme="majorBidi"/>
                <w:color w:val="000000" w:themeColor="text1"/>
              </w:rPr>
              <w:t>2.4.3 Identify personal learning needs</w:t>
            </w:r>
          </w:p>
          <w:p w:rsidR="00B24640" w:rsidRPr="00BC0419" w:rsidRDefault="00B24640" w:rsidP="00B24640">
            <w:pPr>
              <w:autoSpaceDE w:val="0"/>
              <w:autoSpaceDN w:val="0"/>
              <w:bidi w:val="0"/>
              <w:adjustRightInd w:val="0"/>
              <w:ind w:left="623" w:hanging="623"/>
              <w:jc w:val="both"/>
              <w:rPr>
                <w:rFonts w:asciiTheme="majorBidi" w:hAnsiTheme="majorBidi" w:cstheme="majorBidi"/>
                <w:color w:val="000000" w:themeColor="text1"/>
              </w:rPr>
            </w:pPr>
            <w:r w:rsidRPr="00BC0419">
              <w:rPr>
                <w:rFonts w:asciiTheme="majorBidi" w:hAnsiTheme="majorBidi" w:cstheme="majorBidi"/>
                <w:color w:val="000000" w:themeColor="text1"/>
              </w:rPr>
              <w:t>2.4.5 Work in a group and manage time effectively.</w:t>
            </w:r>
          </w:p>
          <w:p w:rsidR="00B24640" w:rsidRPr="00BC0419" w:rsidRDefault="00B24640" w:rsidP="00B24640">
            <w:pPr>
              <w:bidi w:val="0"/>
              <w:ind w:left="623" w:hanging="623"/>
              <w:jc w:val="both"/>
              <w:rPr>
                <w:color w:val="000000" w:themeColor="text1"/>
              </w:rPr>
            </w:pPr>
            <w:r w:rsidRPr="00BC0419">
              <w:rPr>
                <w:rFonts w:asciiTheme="majorBidi" w:hAnsiTheme="majorBidi" w:cstheme="majorBidi"/>
                <w:color w:val="000000" w:themeColor="text1"/>
              </w:rPr>
              <w:t>2.4.6 Lead a team in familiar professional contexts.</w:t>
            </w:r>
          </w:p>
        </w:tc>
        <w:tc>
          <w:tcPr>
            <w:tcW w:w="1377" w:type="dxa"/>
          </w:tcPr>
          <w:p w:rsidR="00B24640" w:rsidRPr="00BC0419" w:rsidRDefault="00B24640" w:rsidP="00B24640">
            <w:pPr>
              <w:autoSpaceDE w:val="0"/>
              <w:autoSpaceDN w:val="0"/>
              <w:bidi w:val="0"/>
              <w:adjustRightInd w:val="0"/>
              <w:ind w:left="623" w:hanging="623"/>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r w:rsidR="00BC0419" w:rsidRPr="00BC0419" w:rsidTr="00B24640">
        <w:trPr>
          <w:jc w:val="center"/>
        </w:trPr>
        <w:tc>
          <w:tcPr>
            <w:tcW w:w="4387" w:type="dxa"/>
          </w:tcPr>
          <w:p w:rsidR="00B24640" w:rsidRPr="00BC0419" w:rsidRDefault="00B24640" w:rsidP="00B24640">
            <w:pPr>
              <w:pStyle w:val="Default"/>
              <w:ind w:left="530" w:hanging="568"/>
              <w:jc w:val="both"/>
              <w:rPr>
                <w:color w:val="000000" w:themeColor="text1"/>
              </w:rPr>
            </w:pPr>
            <w:r w:rsidRPr="00BC0419">
              <w:rPr>
                <w:color w:val="000000" w:themeColor="text1"/>
              </w:rPr>
              <w:t xml:space="preserve">D2. Communicate clearly to specialist and non-specialist audiences; </w:t>
            </w:r>
          </w:p>
          <w:p w:rsidR="00B24640" w:rsidRPr="00BC0419" w:rsidRDefault="00B24640" w:rsidP="00B24640">
            <w:pPr>
              <w:pStyle w:val="Default"/>
              <w:ind w:left="530" w:hanging="426"/>
              <w:jc w:val="both"/>
              <w:rPr>
                <w:color w:val="000000" w:themeColor="text1"/>
              </w:rPr>
            </w:pPr>
          </w:p>
        </w:tc>
        <w:tc>
          <w:tcPr>
            <w:tcW w:w="4387" w:type="dxa"/>
          </w:tcPr>
          <w:p w:rsidR="00B24640" w:rsidRPr="00BC0419" w:rsidRDefault="00B24640" w:rsidP="00B24640">
            <w:pPr>
              <w:bidi w:val="0"/>
              <w:ind w:left="643" w:hanging="643"/>
              <w:jc w:val="both"/>
              <w:rPr>
                <w:color w:val="000000" w:themeColor="text1"/>
              </w:rPr>
            </w:pPr>
            <w:r w:rsidRPr="00BC0419">
              <w:rPr>
                <w:rFonts w:asciiTheme="majorBidi" w:hAnsiTheme="majorBidi" w:cstheme="majorBidi"/>
                <w:color w:val="000000" w:themeColor="text1"/>
              </w:rPr>
              <w:t xml:space="preserve">2.4.1 Communicate effectively using different means with different </w:t>
            </w:r>
            <w:r w:rsidRPr="00BC0419">
              <w:rPr>
                <w:color w:val="000000" w:themeColor="text1"/>
              </w:rPr>
              <w:t>audiences</w:t>
            </w:r>
            <w:r w:rsidRPr="00BC0419">
              <w:rPr>
                <w:rFonts w:asciiTheme="majorBidi" w:hAnsiTheme="majorBidi" w:cstheme="majorBidi"/>
                <w:color w:val="000000" w:themeColor="text1"/>
              </w:rPr>
              <w:t>.</w:t>
            </w:r>
          </w:p>
        </w:tc>
        <w:tc>
          <w:tcPr>
            <w:tcW w:w="1377" w:type="dxa"/>
          </w:tcPr>
          <w:p w:rsidR="00B24640" w:rsidRPr="00BC0419" w:rsidRDefault="00B24640" w:rsidP="00B24640">
            <w:pPr>
              <w:bidi w:val="0"/>
              <w:ind w:left="643" w:hanging="643"/>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r w:rsidR="00BC0419" w:rsidRPr="00BC0419" w:rsidTr="00B24640">
        <w:trPr>
          <w:jc w:val="center"/>
        </w:trPr>
        <w:tc>
          <w:tcPr>
            <w:tcW w:w="4387" w:type="dxa"/>
          </w:tcPr>
          <w:p w:rsidR="00B24640" w:rsidRPr="00BC0419" w:rsidRDefault="00B24640" w:rsidP="00B24640">
            <w:pPr>
              <w:pStyle w:val="Default"/>
              <w:ind w:left="530" w:hanging="530"/>
              <w:jc w:val="both"/>
              <w:rPr>
                <w:color w:val="000000" w:themeColor="text1"/>
              </w:rPr>
            </w:pPr>
            <w:r w:rsidRPr="00BC0419">
              <w:rPr>
                <w:color w:val="000000" w:themeColor="text1"/>
              </w:rPr>
              <w:t xml:space="preserve">D3. Select and apply mathematical methodologies in the interpretation of problems and evaluation of solutions; </w:t>
            </w:r>
          </w:p>
          <w:p w:rsidR="00B24640" w:rsidRPr="00BC0419" w:rsidRDefault="00B24640" w:rsidP="00B24640">
            <w:pPr>
              <w:pStyle w:val="Default"/>
              <w:ind w:left="392" w:hanging="425"/>
              <w:jc w:val="both"/>
              <w:rPr>
                <w:color w:val="000000" w:themeColor="text1"/>
                <w:lang w:bidi="ar-EG"/>
              </w:rPr>
            </w:pPr>
          </w:p>
        </w:tc>
        <w:tc>
          <w:tcPr>
            <w:tcW w:w="4387" w:type="dxa"/>
          </w:tcPr>
          <w:p w:rsidR="00B24640" w:rsidRPr="00BC0419" w:rsidRDefault="00B24640" w:rsidP="00B24640">
            <w:pPr>
              <w:tabs>
                <w:tab w:val="left" w:pos="6146"/>
              </w:tabs>
              <w:bidi w:val="0"/>
              <w:ind w:left="643" w:right="72" w:hanging="643"/>
              <w:jc w:val="both"/>
              <w:rPr>
                <w:rFonts w:asciiTheme="majorBidi" w:hAnsiTheme="majorBidi" w:cstheme="majorBidi"/>
                <w:color w:val="000000" w:themeColor="text1"/>
              </w:rPr>
            </w:pPr>
          </w:p>
        </w:tc>
        <w:tc>
          <w:tcPr>
            <w:tcW w:w="1377" w:type="dxa"/>
          </w:tcPr>
          <w:p w:rsidR="00B24640" w:rsidRPr="00BC0419" w:rsidRDefault="00B24640" w:rsidP="00B24640">
            <w:pPr>
              <w:tabs>
                <w:tab w:val="left" w:pos="6146"/>
              </w:tabs>
              <w:bidi w:val="0"/>
              <w:ind w:left="643" w:right="72" w:hanging="643"/>
              <w:jc w:val="center"/>
              <w:rPr>
                <w:rFonts w:asciiTheme="majorBidi" w:hAnsiTheme="majorBidi" w:cstheme="majorBidi"/>
                <w:color w:val="000000" w:themeColor="text1"/>
              </w:rPr>
            </w:pPr>
            <w:r w:rsidRPr="00BC0419">
              <w:rPr>
                <w:rFonts w:asciiTheme="majorBidi" w:hAnsiTheme="majorBidi" w:cstheme="majorBidi"/>
                <w:color w:val="000000" w:themeColor="text1"/>
              </w:rPr>
              <w:t>negative</w:t>
            </w:r>
          </w:p>
        </w:tc>
      </w:tr>
      <w:tr w:rsidR="00BC0419" w:rsidRPr="00BC0419" w:rsidTr="00B24640">
        <w:trPr>
          <w:jc w:val="center"/>
        </w:trPr>
        <w:tc>
          <w:tcPr>
            <w:tcW w:w="4387" w:type="dxa"/>
          </w:tcPr>
          <w:p w:rsidR="00B24640" w:rsidRPr="00BC0419" w:rsidRDefault="00B24640" w:rsidP="00B24640">
            <w:pPr>
              <w:pStyle w:val="Default"/>
              <w:ind w:left="530" w:hanging="426"/>
              <w:jc w:val="both"/>
              <w:rPr>
                <w:color w:val="000000" w:themeColor="text1"/>
              </w:rPr>
            </w:pPr>
            <w:r w:rsidRPr="00BC0419">
              <w:rPr>
                <w:color w:val="000000" w:themeColor="text1"/>
              </w:rPr>
              <w:t xml:space="preserve">D4. Exercise judgment in the use of information technology - to source information and to model performance using specialized software packages, with awareness of the limitations computer models used in mechanical engineering applications; </w:t>
            </w:r>
          </w:p>
          <w:p w:rsidR="00B24640" w:rsidRPr="00BC0419" w:rsidRDefault="00B24640" w:rsidP="00B24640">
            <w:pPr>
              <w:pStyle w:val="Default"/>
              <w:ind w:left="392" w:hanging="425"/>
              <w:jc w:val="both"/>
              <w:rPr>
                <w:color w:val="000000" w:themeColor="text1"/>
              </w:rPr>
            </w:pPr>
          </w:p>
        </w:tc>
        <w:tc>
          <w:tcPr>
            <w:tcW w:w="4387" w:type="dxa"/>
          </w:tcPr>
          <w:p w:rsidR="00B24640" w:rsidRPr="00BC0419" w:rsidRDefault="00B24640" w:rsidP="00B24640">
            <w:pPr>
              <w:autoSpaceDE w:val="0"/>
              <w:autoSpaceDN w:val="0"/>
              <w:bidi w:val="0"/>
              <w:adjustRightInd w:val="0"/>
              <w:ind w:left="605" w:hanging="567"/>
              <w:jc w:val="both"/>
              <w:rPr>
                <w:rFonts w:asciiTheme="majorBidi" w:hAnsiTheme="majorBidi" w:cstheme="majorBidi"/>
                <w:color w:val="000000" w:themeColor="text1"/>
              </w:rPr>
            </w:pPr>
            <w:r w:rsidRPr="00BC0419">
              <w:rPr>
                <w:rFonts w:asciiTheme="majorBidi" w:hAnsiTheme="majorBidi" w:cstheme="majorBidi"/>
                <w:color w:val="000000" w:themeColor="text1"/>
              </w:rPr>
              <w:t>2.4.2 Use information technology to model performance using specialized software packages in order to serve the development of professional practice.</w:t>
            </w:r>
          </w:p>
          <w:p w:rsidR="00B24640" w:rsidRPr="00BC0419" w:rsidRDefault="00B24640" w:rsidP="00B24640">
            <w:pPr>
              <w:tabs>
                <w:tab w:val="left" w:pos="6146"/>
              </w:tabs>
              <w:bidi w:val="0"/>
              <w:ind w:left="643" w:right="72" w:hanging="643"/>
              <w:jc w:val="both"/>
              <w:rPr>
                <w:rFonts w:asciiTheme="majorBidi" w:hAnsiTheme="majorBidi" w:cstheme="majorBidi"/>
                <w:color w:val="000000" w:themeColor="text1"/>
              </w:rPr>
            </w:pPr>
            <w:r w:rsidRPr="00BC0419">
              <w:rPr>
                <w:rFonts w:asciiTheme="majorBidi" w:hAnsiTheme="majorBidi" w:cstheme="majorBidi"/>
                <w:color w:val="000000" w:themeColor="text1"/>
              </w:rPr>
              <w:t>2.4.4 Use different sources for obtaining information and knowledge</w:t>
            </w:r>
          </w:p>
        </w:tc>
        <w:tc>
          <w:tcPr>
            <w:tcW w:w="1377" w:type="dxa"/>
          </w:tcPr>
          <w:p w:rsidR="00B24640" w:rsidRPr="00BC0419" w:rsidRDefault="00B24640" w:rsidP="00B24640">
            <w:pPr>
              <w:autoSpaceDE w:val="0"/>
              <w:autoSpaceDN w:val="0"/>
              <w:bidi w:val="0"/>
              <w:adjustRightInd w:val="0"/>
              <w:ind w:left="605" w:hanging="567"/>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r w:rsidR="00B24640" w:rsidRPr="00BC0419" w:rsidTr="00B24640">
        <w:trPr>
          <w:jc w:val="center"/>
        </w:trPr>
        <w:tc>
          <w:tcPr>
            <w:tcW w:w="4387" w:type="dxa"/>
          </w:tcPr>
          <w:p w:rsidR="00B24640" w:rsidRPr="00BC0419" w:rsidRDefault="00B24640" w:rsidP="00B24640">
            <w:pPr>
              <w:pStyle w:val="Default"/>
              <w:ind w:left="530" w:hanging="426"/>
              <w:jc w:val="both"/>
              <w:rPr>
                <w:color w:val="000000" w:themeColor="text1"/>
                <w:lang w:bidi="ar-EG"/>
              </w:rPr>
            </w:pPr>
            <w:r w:rsidRPr="00BC0419">
              <w:rPr>
                <w:color w:val="000000" w:themeColor="text1"/>
              </w:rPr>
              <w:t>D5. Apply the independent learning ability required for continuing professional development;</w:t>
            </w:r>
          </w:p>
        </w:tc>
        <w:tc>
          <w:tcPr>
            <w:tcW w:w="4387" w:type="dxa"/>
          </w:tcPr>
          <w:p w:rsidR="00B24640" w:rsidRPr="00BC0419" w:rsidRDefault="00B24640" w:rsidP="00B24640">
            <w:pPr>
              <w:tabs>
                <w:tab w:val="left" w:pos="6146"/>
              </w:tabs>
              <w:bidi w:val="0"/>
              <w:ind w:left="643" w:right="72" w:hanging="643"/>
              <w:jc w:val="both"/>
              <w:rPr>
                <w:color w:val="000000" w:themeColor="text1"/>
              </w:rPr>
            </w:pPr>
            <w:r w:rsidRPr="00BC0419">
              <w:rPr>
                <w:rFonts w:asciiTheme="majorBidi" w:hAnsiTheme="majorBidi" w:cstheme="majorBidi"/>
                <w:color w:val="000000" w:themeColor="text1"/>
              </w:rPr>
              <w:t>2.4.7 Conduct self-learning required for continuous professional development.</w:t>
            </w:r>
          </w:p>
        </w:tc>
        <w:tc>
          <w:tcPr>
            <w:tcW w:w="1377" w:type="dxa"/>
          </w:tcPr>
          <w:p w:rsidR="00B24640" w:rsidRPr="00BC0419" w:rsidRDefault="00B24640" w:rsidP="00B24640">
            <w:pPr>
              <w:tabs>
                <w:tab w:val="left" w:pos="6146"/>
              </w:tabs>
              <w:bidi w:val="0"/>
              <w:ind w:left="643" w:right="72" w:hanging="643"/>
              <w:jc w:val="center"/>
              <w:rPr>
                <w:rFonts w:asciiTheme="majorBidi" w:hAnsiTheme="majorBidi" w:cstheme="majorBidi"/>
                <w:color w:val="000000" w:themeColor="text1"/>
              </w:rPr>
            </w:pPr>
            <w:r w:rsidRPr="00BC0419">
              <w:rPr>
                <w:rFonts w:asciiTheme="majorBidi" w:hAnsiTheme="majorBidi" w:cstheme="majorBidi"/>
                <w:color w:val="000000" w:themeColor="text1"/>
              </w:rPr>
              <w:t>-</w:t>
            </w:r>
          </w:p>
        </w:tc>
      </w:tr>
    </w:tbl>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ind w:right="360"/>
        <w:rPr>
          <w:rFonts w:asciiTheme="majorBidi" w:hAnsiTheme="majorBidi" w:cstheme="majorBidi"/>
          <w:color w:val="000000" w:themeColor="text1"/>
        </w:rPr>
      </w:pPr>
      <w:r w:rsidRPr="00BC0419">
        <w:rPr>
          <w:rFonts w:asciiTheme="majorBidi" w:hAnsiTheme="majorBidi" w:cstheme="majorBidi"/>
          <w:b/>
          <w:bCs/>
          <w:color w:val="000000" w:themeColor="text1"/>
          <w:u w:val="single"/>
        </w:rPr>
        <w:t>Conclusions:</w:t>
      </w:r>
    </w:p>
    <w:p w:rsidR="00B24640" w:rsidRPr="00BC0419" w:rsidRDefault="00B24640" w:rsidP="00B24640">
      <w:pPr>
        <w:bidi w:val="0"/>
        <w:ind w:right="360"/>
        <w:rPr>
          <w:rFonts w:asciiTheme="majorBidi" w:hAnsiTheme="majorBidi" w:cstheme="majorBidi"/>
          <w:color w:val="000000" w:themeColor="text1"/>
        </w:rPr>
      </w:pPr>
    </w:p>
    <w:p w:rsidR="00B24640" w:rsidRPr="00BC0419" w:rsidRDefault="00B24640" w:rsidP="00B24640">
      <w:pPr>
        <w:bidi w:val="0"/>
        <w:ind w:right="360"/>
        <w:jc w:val="both"/>
        <w:rPr>
          <w:rFonts w:asciiTheme="majorBidi" w:hAnsiTheme="majorBidi" w:cstheme="majorBidi"/>
          <w:color w:val="000000" w:themeColor="text1"/>
        </w:rPr>
      </w:pPr>
      <w:r w:rsidRPr="00BC0419">
        <w:rPr>
          <w:rFonts w:asciiTheme="majorBidi" w:hAnsiTheme="majorBidi" w:cstheme="majorBidi"/>
          <w:color w:val="000000" w:themeColor="text1"/>
        </w:rPr>
        <w:t>In the general and transferable Skills in this program; there is negative gap but this gab is embedded in the intellectual and the professional skills, and high correspondence with little variations due to the difference in the environmental conditions.</w:t>
      </w:r>
    </w:p>
    <w:p w:rsidR="00B24640" w:rsidRPr="00BC0419" w:rsidRDefault="00B24640" w:rsidP="00B24640">
      <w:pPr>
        <w:bidi w:val="0"/>
        <w:ind w:right="360"/>
        <w:jc w:val="both"/>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color w:val="000000" w:themeColor="text1"/>
        </w:rPr>
      </w:pPr>
    </w:p>
    <w:p w:rsidR="00B24640" w:rsidRPr="00BC0419" w:rsidRDefault="00B24640" w:rsidP="00B24640">
      <w:pPr>
        <w:bidi w:val="0"/>
        <w:rPr>
          <w:b/>
          <w:bCs/>
          <w:color w:val="000000" w:themeColor="text1"/>
          <w:sz w:val="28"/>
          <w:szCs w:val="28"/>
        </w:rPr>
      </w:pPr>
    </w:p>
    <w:p w:rsidR="00B24640" w:rsidRPr="00BC0419" w:rsidRDefault="00B24640" w:rsidP="00B24640">
      <w:pPr>
        <w:tabs>
          <w:tab w:val="left" w:pos="6146"/>
        </w:tabs>
        <w:bidi w:val="0"/>
        <w:rPr>
          <w:rFonts w:asciiTheme="majorBidi" w:hAnsiTheme="majorBidi" w:cstheme="majorBidi"/>
          <w:b/>
          <w:bCs/>
          <w:color w:val="000000" w:themeColor="text1"/>
        </w:rPr>
      </w:pPr>
    </w:p>
    <w:p w:rsidR="00B24640" w:rsidRPr="00BC0419" w:rsidRDefault="00B24640" w:rsidP="00B24640">
      <w:pPr>
        <w:bidi w:val="0"/>
        <w:jc w:val="both"/>
        <w:rPr>
          <w:rFonts w:asciiTheme="majorBidi" w:hAnsiTheme="majorBidi" w:cstheme="majorBidi"/>
          <w:b/>
          <w:bCs/>
          <w:color w:val="000000" w:themeColor="text1"/>
        </w:rPr>
      </w:pPr>
    </w:p>
    <w:p w:rsidR="00327046" w:rsidRPr="00BC0419" w:rsidRDefault="00327046" w:rsidP="00327046">
      <w:pPr>
        <w:bidi w:val="0"/>
        <w:jc w:val="both"/>
        <w:rPr>
          <w:rFonts w:asciiTheme="majorBidi" w:hAnsiTheme="majorBidi" w:cstheme="majorBidi"/>
          <w:b/>
          <w:bCs/>
          <w:color w:val="000000" w:themeColor="text1"/>
        </w:rPr>
      </w:pPr>
    </w:p>
    <w:p w:rsidR="00A257F8" w:rsidRPr="00BC0419" w:rsidRDefault="00A257F8" w:rsidP="00A257F8">
      <w:pPr>
        <w:bidi w:val="0"/>
        <w:jc w:val="both"/>
        <w:rPr>
          <w:rFonts w:asciiTheme="majorBidi" w:hAnsiTheme="majorBidi" w:cstheme="majorBidi"/>
          <w:b/>
          <w:bCs/>
          <w:color w:val="000000" w:themeColor="text1"/>
        </w:rPr>
      </w:pPr>
    </w:p>
    <w:p w:rsidR="00327046" w:rsidRPr="00BC0419" w:rsidRDefault="00327046" w:rsidP="00327046">
      <w:pPr>
        <w:bidi w:val="0"/>
        <w:jc w:val="both"/>
        <w:rPr>
          <w:rFonts w:asciiTheme="majorBidi" w:hAnsiTheme="majorBidi" w:cstheme="majorBidi"/>
          <w:b/>
          <w:bCs/>
          <w:color w:val="000000" w:themeColor="text1"/>
        </w:rPr>
      </w:pPr>
    </w:p>
    <w:p w:rsidR="00327046" w:rsidRPr="00BC0419" w:rsidRDefault="00327046" w:rsidP="00327046">
      <w:pPr>
        <w:numPr>
          <w:ilvl w:val="0"/>
          <w:numId w:val="26"/>
        </w:numPr>
        <w:bidi w:val="0"/>
        <w:rPr>
          <w:b/>
          <w:bCs/>
          <w:color w:val="000000" w:themeColor="text1"/>
        </w:rPr>
      </w:pPr>
      <w:r w:rsidRPr="00BC0419">
        <w:rPr>
          <w:b/>
          <w:bCs/>
          <w:color w:val="000000" w:themeColor="text1"/>
        </w:rPr>
        <w:t>Program Structure and Award Requirements</w:t>
      </w:r>
    </w:p>
    <w:p w:rsidR="00653A61" w:rsidRPr="00BC0419" w:rsidRDefault="00327046" w:rsidP="00B24640">
      <w:pPr>
        <w:numPr>
          <w:ilvl w:val="0"/>
          <w:numId w:val="6"/>
        </w:numPr>
        <w:bidi w:val="0"/>
        <w:jc w:val="center"/>
        <w:rPr>
          <w:b/>
          <w:bCs/>
          <w:color w:val="000000" w:themeColor="text1"/>
          <w:sz w:val="36"/>
          <w:szCs w:val="36"/>
        </w:rPr>
      </w:pPr>
      <w:r w:rsidRPr="00BC0419">
        <w:rPr>
          <w:b/>
          <w:bCs/>
          <w:color w:val="000000" w:themeColor="text1"/>
        </w:rPr>
        <w:t>Curriculum</w:t>
      </w:r>
    </w:p>
    <w:tbl>
      <w:tblPr>
        <w:bidiVisual/>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847"/>
        <w:gridCol w:w="846"/>
        <w:gridCol w:w="846"/>
        <w:gridCol w:w="833"/>
        <w:gridCol w:w="14"/>
        <w:gridCol w:w="820"/>
        <w:gridCol w:w="2530"/>
        <w:gridCol w:w="1060"/>
        <w:gridCol w:w="716"/>
      </w:tblGrid>
      <w:tr w:rsidR="00BC0419" w:rsidRPr="00BC0419" w:rsidTr="00A257F8">
        <w:trPr>
          <w:cantSplit/>
          <w:trHeight w:val="468"/>
          <w:jc w:val="center"/>
        </w:trPr>
        <w:tc>
          <w:tcPr>
            <w:tcW w:w="1087" w:type="dxa"/>
            <w:vMerge w:val="restart"/>
            <w:tcBorders>
              <w:top w:val="thickThinSmallGap" w:sz="24" w:space="0" w:color="auto"/>
              <w:left w:val="thickThinSmallGap" w:sz="24" w:space="0" w:color="auto"/>
            </w:tcBorders>
            <w:shd w:val="clear" w:color="auto" w:fill="B3B3B3"/>
            <w:textDirection w:val="btLr"/>
          </w:tcPr>
          <w:p w:rsidR="00A257F8" w:rsidRPr="00BC0419" w:rsidRDefault="00A257F8" w:rsidP="00B24640">
            <w:pPr>
              <w:jc w:val="center"/>
              <w:rPr>
                <w:b/>
                <w:bCs/>
                <w:color w:val="000000" w:themeColor="text1"/>
                <w:rtl/>
              </w:rPr>
            </w:pPr>
            <w:r w:rsidRPr="00BC0419">
              <w:rPr>
                <w:b/>
                <w:bCs/>
                <w:color w:val="000000" w:themeColor="text1"/>
                <w:sz w:val="22"/>
                <w:szCs w:val="22"/>
              </w:rPr>
              <w:t>Test Time</w:t>
            </w:r>
          </w:p>
        </w:tc>
        <w:tc>
          <w:tcPr>
            <w:tcW w:w="3386" w:type="dxa"/>
            <w:gridSpan w:val="5"/>
            <w:tcBorders>
              <w:top w:val="thickThinSmallGap" w:sz="24" w:space="0" w:color="auto"/>
              <w:bottom w:val="single" w:sz="4" w:space="0" w:color="auto"/>
              <w:right w:val="single" w:sz="4" w:space="0" w:color="auto"/>
            </w:tcBorders>
            <w:shd w:val="clear" w:color="auto" w:fill="B3B3B3"/>
          </w:tcPr>
          <w:p w:rsidR="00A257F8" w:rsidRPr="00BC0419" w:rsidRDefault="00A257F8" w:rsidP="00B24640">
            <w:pPr>
              <w:spacing w:line="260" w:lineRule="exact"/>
              <w:jc w:val="center"/>
              <w:rPr>
                <w:b/>
                <w:bCs/>
                <w:color w:val="000000" w:themeColor="text1"/>
                <w:rtl/>
              </w:rPr>
            </w:pPr>
            <w:r w:rsidRPr="00BC0419">
              <w:rPr>
                <w:b/>
                <w:bCs/>
                <w:color w:val="000000" w:themeColor="text1"/>
              </w:rPr>
              <w:t>Grades</w:t>
            </w:r>
          </w:p>
        </w:tc>
        <w:tc>
          <w:tcPr>
            <w:tcW w:w="820" w:type="dxa"/>
            <w:vMerge w:val="restart"/>
            <w:tcBorders>
              <w:top w:val="thickThinSmallGap" w:sz="24" w:space="0" w:color="auto"/>
              <w:left w:val="single" w:sz="4" w:space="0" w:color="auto"/>
              <w:right w:val="single" w:sz="4" w:space="0" w:color="auto"/>
            </w:tcBorders>
            <w:shd w:val="clear" w:color="auto" w:fill="B3B3B3"/>
            <w:textDirection w:val="btLr"/>
          </w:tcPr>
          <w:p w:rsidR="00A257F8" w:rsidRPr="00BC0419" w:rsidRDefault="00A257F8" w:rsidP="00B24640">
            <w:pPr>
              <w:jc w:val="center"/>
              <w:rPr>
                <w:b/>
                <w:bCs/>
                <w:color w:val="000000" w:themeColor="text1"/>
              </w:rPr>
            </w:pPr>
            <w:r w:rsidRPr="00BC0419">
              <w:rPr>
                <w:b/>
                <w:bCs/>
                <w:color w:val="000000" w:themeColor="text1"/>
              </w:rPr>
              <w:t>Credit Hours</w:t>
            </w:r>
          </w:p>
        </w:tc>
        <w:tc>
          <w:tcPr>
            <w:tcW w:w="2530" w:type="dxa"/>
            <w:tcBorders>
              <w:top w:val="thickThinSmallGap" w:sz="24" w:space="0" w:color="auto"/>
              <w:left w:val="single" w:sz="4" w:space="0" w:color="auto"/>
              <w:right w:val="single" w:sz="4" w:space="0" w:color="auto"/>
            </w:tcBorders>
            <w:shd w:val="clear" w:color="auto" w:fill="B3B3B3"/>
            <w:vAlign w:val="center"/>
          </w:tcPr>
          <w:p w:rsidR="00A257F8" w:rsidRPr="00BC0419" w:rsidRDefault="00A257F8" w:rsidP="00B24640">
            <w:pPr>
              <w:jc w:val="center"/>
              <w:rPr>
                <w:b/>
                <w:bCs/>
                <w:color w:val="000000" w:themeColor="text1"/>
                <w:rtl/>
              </w:rPr>
            </w:pPr>
            <w:r w:rsidRPr="00BC0419">
              <w:rPr>
                <w:b/>
                <w:bCs/>
                <w:color w:val="000000" w:themeColor="text1"/>
              </w:rPr>
              <w:t>Course Name</w:t>
            </w:r>
          </w:p>
        </w:tc>
        <w:tc>
          <w:tcPr>
            <w:tcW w:w="1060" w:type="dxa"/>
            <w:tcBorders>
              <w:top w:val="thickThinSmallGap" w:sz="24" w:space="0" w:color="auto"/>
              <w:left w:val="single" w:sz="4" w:space="0" w:color="auto"/>
              <w:right w:val="single" w:sz="4" w:space="0" w:color="auto"/>
            </w:tcBorders>
            <w:shd w:val="clear" w:color="auto" w:fill="B3B3B3"/>
            <w:vAlign w:val="center"/>
          </w:tcPr>
          <w:p w:rsidR="00A257F8" w:rsidRPr="00BC0419" w:rsidRDefault="00A257F8" w:rsidP="00B24640">
            <w:pPr>
              <w:jc w:val="center"/>
              <w:rPr>
                <w:b/>
                <w:bCs/>
                <w:color w:val="000000" w:themeColor="text1"/>
                <w:rtl/>
              </w:rPr>
            </w:pPr>
            <w:r w:rsidRPr="00BC0419">
              <w:rPr>
                <w:b/>
                <w:bCs/>
                <w:color w:val="000000" w:themeColor="text1"/>
              </w:rPr>
              <w:t>Course Code</w:t>
            </w:r>
          </w:p>
        </w:tc>
        <w:tc>
          <w:tcPr>
            <w:tcW w:w="716" w:type="dxa"/>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A257F8" w:rsidRPr="00BC0419" w:rsidRDefault="00A257F8" w:rsidP="00B24640">
            <w:pPr>
              <w:spacing w:line="260" w:lineRule="exact"/>
              <w:jc w:val="center"/>
              <w:rPr>
                <w:b/>
                <w:bCs/>
                <w:color w:val="000000" w:themeColor="text1"/>
              </w:rPr>
            </w:pPr>
            <w:r w:rsidRPr="00BC0419">
              <w:rPr>
                <w:b/>
                <w:bCs/>
                <w:color w:val="000000" w:themeColor="text1"/>
              </w:rPr>
              <w:t>Serial</w:t>
            </w:r>
          </w:p>
        </w:tc>
      </w:tr>
      <w:tr w:rsidR="00BC0419" w:rsidRPr="00BC0419" w:rsidTr="00A257F8">
        <w:trPr>
          <w:cantSplit/>
          <w:trHeight w:val="1178"/>
          <w:jc w:val="center"/>
        </w:trPr>
        <w:tc>
          <w:tcPr>
            <w:tcW w:w="1087" w:type="dxa"/>
            <w:vMerge/>
            <w:tcBorders>
              <w:left w:val="thickThinSmallGap" w:sz="24" w:space="0" w:color="auto"/>
              <w:bottom w:val="thickThinSmallGap" w:sz="24" w:space="0" w:color="auto"/>
            </w:tcBorders>
            <w:shd w:val="clear" w:color="auto" w:fill="B3B3B3"/>
            <w:textDirection w:val="btLr"/>
          </w:tcPr>
          <w:p w:rsidR="00A257F8" w:rsidRPr="00BC0419" w:rsidRDefault="00A257F8" w:rsidP="00B24640">
            <w:pPr>
              <w:jc w:val="center"/>
              <w:rPr>
                <w:b/>
                <w:bCs/>
                <w:color w:val="000000" w:themeColor="text1"/>
                <w:sz w:val="22"/>
                <w:szCs w:val="22"/>
                <w:rtl/>
              </w:rPr>
            </w:pPr>
          </w:p>
        </w:tc>
        <w:tc>
          <w:tcPr>
            <w:tcW w:w="847" w:type="dxa"/>
            <w:tcBorders>
              <w:top w:val="single" w:sz="4" w:space="0" w:color="auto"/>
              <w:bottom w:val="thickThinSmallGap" w:sz="24" w:space="0" w:color="auto"/>
              <w:right w:val="single" w:sz="4" w:space="0" w:color="auto"/>
            </w:tcBorders>
            <w:shd w:val="clear" w:color="auto" w:fill="B3B3B3"/>
            <w:textDirection w:val="btLr"/>
          </w:tcPr>
          <w:p w:rsidR="00A257F8" w:rsidRPr="00BC0419" w:rsidRDefault="00A257F8" w:rsidP="00B24640">
            <w:pPr>
              <w:spacing w:before="120" w:line="240" w:lineRule="exact"/>
              <w:ind w:left="113" w:right="113"/>
              <w:jc w:val="center"/>
              <w:rPr>
                <w:b/>
                <w:bCs/>
                <w:color w:val="000000" w:themeColor="text1"/>
              </w:rPr>
            </w:pPr>
            <w:r w:rsidRPr="00BC0419">
              <w:rPr>
                <w:b/>
                <w:bCs/>
                <w:color w:val="000000" w:themeColor="text1"/>
              </w:rPr>
              <w:t>Total</w:t>
            </w:r>
          </w:p>
        </w:tc>
        <w:tc>
          <w:tcPr>
            <w:tcW w:w="846" w:type="dxa"/>
            <w:tcBorders>
              <w:top w:val="single" w:sz="4" w:space="0" w:color="auto"/>
              <w:bottom w:val="thickThinSmallGap" w:sz="24" w:space="0" w:color="auto"/>
              <w:right w:val="single" w:sz="4" w:space="0" w:color="auto"/>
            </w:tcBorders>
            <w:shd w:val="clear" w:color="auto" w:fill="B3B3B3"/>
            <w:textDirection w:val="btLr"/>
          </w:tcPr>
          <w:p w:rsidR="00A257F8" w:rsidRPr="00BC0419" w:rsidRDefault="00A257F8" w:rsidP="00B24640">
            <w:pPr>
              <w:spacing w:before="120" w:line="240" w:lineRule="exact"/>
              <w:ind w:left="113" w:right="113"/>
              <w:jc w:val="center"/>
              <w:rPr>
                <w:b/>
                <w:bCs/>
                <w:color w:val="000000" w:themeColor="text1"/>
                <w:rtl/>
              </w:rPr>
            </w:pPr>
            <w:r w:rsidRPr="00BC0419">
              <w:rPr>
                <w:b/>
                <w:bCs/>
                <w:color w:val="000000" w:themeColor="text1"/>
              </w:rPr>
              <w:t>Written Exam</w:t>
            </w:r>
          </w:p>
        </w:tc>
        <w:tc>
          <w:tcPr>
            <w:tcW w:w="846" w:type="dxa"/>
            <w:tcBorders>
              <w:top w:val="single" w:sz="4" w:space="0" w:color="auto"/>
              <w:bottom w:val="thickThinSmallGap" w:sz="24" w:space="0" w:color="auto"/>
              <w:right w:val="single" w:sz="4" w:space="0" w:color="auto"/>
            </w:tcBorders>
            <w:shd w:val="clear" w:color="auto" w:fill="B3B3B3"/>
            <w:textDirection w:val="btLr"/>
          </w:tcPr>
          <w:p w:rsidR="00A257F8" w:rsidRPr="00BC0419" w:rsidRDefault="00A257F8" w:rsidP="00B24640">
            <w:pPr>
              <w:spacing w:before="120" w:line="240" w:lineRule="exact"/>
              <w:ind w:left="113" w:right="113"/>
              <w:jc w:val="center"/>
              <w:rPr>
                <w:b/>
                <w:bCs/>
                <w:color w:val="000000" w:themeColor="text1"/>
                <w:rtl/>
              </w:rPr>
            </w:pPr>
            <w:r w:rsidRPr="00BC0419">
              <w:rPr>
                <w:b/>
                <w:bCs/>
                <w:color w:val="000000" w:themeColor="text1"/>
              </w:rPr>
              <w:t>Oral or Practical</w:t>
            </w:r>
          </w:p>
        </w:tc>
        <w:tc>
          <w:tcPr>
            <w:tcW w:w="847" w:type="dxa"/>
            <w:gridSpan w:val="2"/>
            <w:tcBorders>
              <w:top w:val="single" w:sz="4" w:space="0" w:color="auto"/>
              <w:bottom w:val="thickThinSmallGap" w:sz="24" w:space="0" w:color="auto"/>
              <w:right w:val="single" w:sz="4" w:space="0" w:color="auto"/>
            </w:tcBorders>
            <w:shd w:val="clear" w:color="auto" w:fill="B3B3B3"/>
            <w:textDirection w:val="btLr"/>
          </w:tcPr>
          <w:p w:rsidR="00A257F8" w:rsidRPr="00BC0419" w:rsidRDefault="00A257F8" w:rsidP="00B24640">
            <w:pPr>
              <w:spacing w:before="120" w:line="240" w:lineRule="exact"/>
              <w:ind w:left="113" w:right="113"/>
              <w:jc w:val="center"/>
              <w:rPr>
                <w:b/>
                <w:bCs/>
                <w:color w:val="000000" w:themeColor="text1"/>
                <w:rtl/>
              </w:rPr>
            </w:pPr>
            <w:r w:rsidRPr="00BC0419">
              <w:rPr>
                <w:b/>
                <w:bCs/>
                <w:color w:val="000000" w:themeColor="text1"/>
              </w:rPr>
              <w:t>Course  Work</w:t>
            </w:r>
          </w:p>
        </w:tc>
        <w:tc>
          <w:tcPr>
            <w:tcW w:w="820" w:type="dxa"/>
            <w:vMerge/>
            <w:tcBorders>
              <w:left w:val="single" w:sz="4" w:space="0" w:color="auto"/>
              <w:bottom w:val="thickThinSmallGap" w:sz="24" w:space="0" w:color="auto"/>
              <w:right w:val="single" w:sz="4" w:space="0" w:color="auto"/>
            </w:tcBorders>
            <w:shd w:val="clear" w:color="auto" w:fill="B3B3B3"/>
            <w:textDirection w:val="btLr"/>
          </w:tcPr>
          <w:p w:rsidR="00A257F8" w:rsidRPr="00BC0419" w:rsidRDefault="00A257F8" w:rsidP="00B24640">
            <w:pPr>
              <w:jc w:val="center"/>
              <w:rPr>
                <w:b/>
                <w:bCs/>
                <w:color w:val="000000" w:themeColor="text1"/>
              </w:rPr>
            </w:pPr>
          </w:p>
        </w:tc>
        <w:tc>
          <w:tcPr>
            <w:tcW w:w="2530" w:type="dxa"/>
            <w:tcBorders>
              <w:left w:val="single" w:sz="4" w:space="0" w:color="auto"/>
              <w:bottom w:val="thickThinSmallGap" w:sz="24" w:space="0" w:color="auto"/>
              <w:right w:val="single" w:sz="4" w:space="0" w:color="auto"/>
            </w:tcBorders>
            <w:shd w:val="clear" w:color="auto" w:fill="B3B3B3"/>
            <w:vAlign w:val="center"/>
          </w:tcPr>
          <w:p w:rsidR="00A257F8" w:rsidRPr="00BC0419" w:rsidRDefault="00A257F8" w:rsidP="00B24640">
            <w:pPr>
              <w:jc w:val="center"/>
              <w:rPr>
                <w:b/>
                <w:bCs/>
                <w:color w:val="000000" w:themeColor="text1"/>
              </w:rPr>
            </w:pPr>
          </w:p>
        </w:tc>
        <w:tc>
          <w:tcPr>
            <w:tcW w:w="1060" w:type="dxa"/>
            <w:tcBorders>
              <w:left w:val="single" w:sz="4" w:space="0" w:color="auto"/>
              <w:bottom w:val="thickThinSmallGap" w:sz="24" w:space="0" w:color="auto"/>
              <w:right w:val="single" w:sz="4" w:space="0" w:color="auto"/>
            </w:tcBorders>
            <w:shd w:val="clear" w:color="auto" w:fill="B3B3B3"/>
            <w:vAlign w:val="center"/>
          </w:tcPr>
          <w:p w:rsidR="00A257F8" w:rsidRPr="00BC0419" w:rsidRDefault="00A257F8" w:rsidP="00B24640">
            <w:pPr>
              <w:jc w:val="center"/>
              <w:rPr>
                <w:b/>
                <w:bCs/>
                <w:color w:val="000000" w:themeColor="text1"/>
              </w:rPr>
            </w:pPr>
          </w:p>
        </w:tc>
        <w:tc>
          <w:tcPr>
            <w:tcW w:w="716" w:type="dxa"/>
            <w:vMerge/>
            <w:tcBorders>
              <w:left w:val="single" w:sz="4" w:space="0" w:color="auto"/>
              <w:bottom w:val="thickThinSmallGap" w:sz="24" w:space="0" w:color="auto"/>
              <w:right w:val="thickThinSmallGap" w:sz="24" w:space="0" w:color="auto"/>
            </w:tcBorders>
            <w:shd w:val="clear" w:color="auto" w:fill="B3B3B3"/>
            <w:textDirection w:val="btLr"/>
            <w:vAlign w:val="center"/>
          </w:tcPr>
          <w:p w:rsidR="00A257F8" w:rsidRPr="00BC0419" w:rsidRDefault="00A257F8" w:rsidP="00B24640">
            <w:pPr>
              <w:spacing w:line="260" w:lineRule="exact"/>
              <w:jc w:val="center"/>
              <w:rPr>
                <w:b/>
                <w:bCs/>
                <w:color w:val="000000" w:themeColor="text1"/>
              </w:rPr>
            </w:pPr>
          </w:p>
        </w:tc>
      </w:tr>
      <w:tr w:rsidR="00BC0419" w:rsidRPr="00BC0419" w:rsidTr="00A257F8">
        <w:trPr>
          <w:jc w:val="center"/>
        </w:trPr>
        <w:tc>
          <w:tcPr>
            <w:tcW w:w="9599" w:type="dxa"/>
            <w:gridSpan w:val="10"/>
            <w:tcBorders>
              <w:top w:val="thickThinSmallGap" w:sz="24" w:space="0" w:color="auto"/>
              <w:left w:val="thickThinSmallGap" w:sz="24" w:space="0" w:color="auto"/>
              <w:bottom w:val="thickThinSmallGap" w:sz="24" w:space="0" w:color="auto"/>
              <w:right w:val="thickThinSmallGap" w:sz="24" w:space="0" w:color="auto"/>
            </w:tcBorders>
          </w:tcPr>
          <w:p w:rsidR="00A257F8" w:rsidRPr="00BC0419" w:rsidRDefault="00A257F8" w:rsidP="00B24640">
            <w:pPr>
              <w:spacing w:before="120" w:line="120" w:lineRule="auto"/>
              <w:jc w:val="right"/>
              <w:rPr>
                <w:b/>
                <w:bCs/>
                <w:color w:val="000000" w:themeColor="text1"/>
                <w:rtl/>
              </w:rPr>
            </w:pPr>
            <w:r w:rsidRPr="00BC0419">
              <w:rPr>
                <w:b/>
                <w:bCs/>
                <w:color w:val="000000" w:themeColor="text1"/>
              </w:rPr>
              <w:t>Compulsory Courses</w:t>
            </w:r>
          </w:p>
        </w:tc>
      </w:tr>
      <w:tr w:rsidR="00BC0419" w:rsidRPr="00BC0419" w:rsidTr="00A257F8">
        <w:trPr>
          <w:jc w:val="center"/>
        </w:trPr>
        <w:tc>
          <w:tcPr>
            <w:tcW w:w="1087" w:type="dxa"/>
            <w:tcBorders>
              <w:top w:val="thickThinSmallGap" w:sz="24" w:space="0" w:color="auto"/>
              <w:left w:val="thickThinSmallGap" w:sz="24" w:space="0" w:color="auto"/>
            </w:tcBorders>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847" w:type="dxa"/>
            <w:tcBorders>
              <w:top w:val="thickThin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top w:val="thickThin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top w:val="thickThinSmallGap" w:sz="2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2530" w:type="dxa"/>
            <w:tcBorders>
              <w:top w:val="thickThinSmallGap" w:sz="24" w:space="0" w:color="auto"/>
              <w:left w:val="single" w:sz="4" w:space="0" w:color="auto"/>
              <w:right w:val="single" w:sz="4" w:space="0" w:color="auto"/>
            </w:tcBorders>
            <w:shd w:val="clear" w:color="auto" w:fill="auto"/>
            <w:vAlign w:val="center"/>
          </w:tcPr>
          <w:p w:rsidR="00A257F8" w:rsidRPr="00BC0419" w:rsidRDefault="00A81CC2" w:rsidP="00A81CC2">
            <w:pPr>
              <w:jc w:val="center"/>
              <w:rPr>
                <w:rFonts w:cs="Simplified Arabic"/>
                <w:b/>
                <w:bCs/>
                <w:color w:val="000000" w:themeColor="text1"/>
                <w:rtl/>
              </w:rPr>
            </w:pPr>
            <w:r w:rsidRPr="00BC0419">
              <w:rPr>
                <w:rFonts w:cs="Simplified Arabic"/>
                <w:b/>
                <w:bCs/>
                <w:color w:val="000000" w:themeColor="text1"/>
              </w:rPr>
              <w:t xml:space="preserve">CNC Machines and their </w:t>
            </w:r>
            <w:r w:rsidR="00A257F8" w:rsidRPr="00BC0419">
              <w:rPr>
                <w:rFonts w:cs="Simplified Arabic"/>
                <w:b/>
                <w:bCs/>
                <w:color w:val="000000" w:themeColor="text1"/>
              </w:rPr>
              <w:t xml:space="preserve">Economics </w:t>
            </w:r>
          </w:p>
        </w:tc>
        <w:tc>
          <w:tcPr>
            <w:tcW w:w="1060" w:type="dxa"/>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rPr>
                <w:rFonts w:cs="Simplified Arabic"/>
                <w:b/>
                <w:bCs/>
                <w:color w:val="000000" w:themeColor="text1"/>
                <w:sz w:val="20"/>
                <w:szCs w:val="20"/>
              </w:rPr>
            </w:pPr>
            <w:r w:rsidRPr="00BC0419">
              <w:rPr>
                <w:rFonts w:cs="Simplified Arabic"/>
                <w:b/>
                <w:bCs/>
                <w:color w:val="000000" w:themeColor="text1"/>
                <w:sz w:val="20"/>
                <w:szCs w:val="20"/>
              </w:rPr>
              <w:t>MED 503</w:t>
            </w:r>
          </w:p>
        </w:tc>
        <w:tc>
          <w:tcPr>
            <w:tcW w:w="716" w:type="dxa"/>
            <w:tcBorders>
              <w:top w:val="thickThinSmallGap" w:sz="24" w:space="0" w:color="auto"/>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w:t>
            </w:r>
          </w:p>
        </w:tc>
      </w:tr>
      <w:tr w:rsidR="00BC0419" w:rsidRPr="00BC0419" w:rsidTr="00A257F8">
        <w:trPr>
          <w:jc w:val="center"/>
        </w:trPr>
        <w:tc>
          <w:tcPr>
            <w:tcW w:w="1087" w:type="dxa"/>
            <w:tcBorders>
              <w:top w:val="single" w:sz="4" w:space="0" w:color="auto"/>
              <w:left w:val="thickThinSmallGap" w:sz="24" w:space="0" w:color="auto"/>
            </w:tcBorders>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847"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top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top w:val="single" w:sz="4" w:space="0" w:color="auto"/>
              <w:left w:val="single" w:sz="4" w:space="0" w:color="auto"/>
              <w:right w:val="single" w:sz="4" w:space="0" w:color="auto"/>
            </w:tcBorders>
            <w:shd w:val="clear" w:color="auto" w:fill="auto"/>
            <w:vAlign w:val="center"/>
          </w:tcPr>
          <w:p w:rsidR="00A257F8" w:rsidRPr="00BC0419" w:rsidRDefault="005D2A8A" w:rsidP="005D2A8A">
            <w:pPr>
              <w:jc w:val="center"/>
              <w:rPr>
                <w:rFonts w:cs="Simplified Arabic"/>
                <w:b/>
                <w:bCs/>
                <w:color w:val="000000" w:themeColor="text1"/>
                <w:rtl/>
              </w:rPr>
            </w:pPr>
            <w:r w:rsidRPr="00BC0419">
              <w:rPr>
                <w:rFonts w:cs="Simplified Arabic"/>
                <w:b/>
                <w:bCs/>
                <w:color w:val="000000" w:themeColor="text1"/>
              </w:rPr>
              <w:t>CNC p</w:t>
            </w:r>
            <w:r w:rsidR="00A257F8" w:rsidRPr="00BC0419">
              <w:rPr>
                <w:rFonts w:cs="Simplified Arabic"/>
                <w:b/>
                <w:bCs/>
                <w:color w:val="000000" w:themeColor="text1"/>
              </w:rPr>
              <w:t>rogramming</w:t>
            </w:r>
          </w:p>
        </w:tc>
        <w:tc>
          <w:tcPr>
            <w:tcW w:w="1060"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rPr>
                <w:b/>
                <w:bCs/>
                <w:color w:val="000000" w:themeColor="text1"/>
                <w:sz w:val="20"/>
                <w:szCs w:val="20"/>
              </w:rPr>
            </w:pPr>
            <w:r w:rsidRPr="00BC0419">
              <w:rPr>
                <w:b/>
                <w:bCs/>
                <w:color w:val="000000" w:themeColor="text1"/>
                <w:sz w:val="20"/>
                <w:szCs w:val="20"/>
              </w:rPr>
              <w:t>MED 504</w:t>
            </w:r>
          </w:p>
        </w:tc>
        <w:tc>
          <w:tcPr>
            <w:tcW w:w="716" w:type="dxa"/>
            <w:tcBorders>
              <w:top w:val="single" w:sz="4" w:space="0" w:color="auto"/>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tl/>
              </w:rPr>
            </w:pPr>
            <w:r w:rsidRPr="00BC0419">
              <w:rPr>
                <w:rFonts w:cs="Simplified Arabic"/>
                <w:b/>
                <w:bCs/>
                <w:color w:val="000000" w:themeColor="text1"/>
              </w:rPr>
              <w:t>2</w:t>
            </w:r>
          </w:p>
        </w:tc>
      </w:tr>
      <w:tr w:rsidR="00BC0419" w:rsidRPr="00BC0419" w:rsidTr="00A257F8">
        <w:trPr>
          <w:jc w:val="center"/>
        </w:trPr>
        <w:tc>
          <w:tcPr>
            <w:tcW w:w="1087" w:type="dxa"/>
            <w:tcBorders>
              <w:top w:val="single" w:sz="4" w:space="0" w:color="auto"/>
              <w:left w:val="thickThinSmallGap" w:sz="24" w:space="0" w:color="auto"/>
            </w:tcBorders>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847"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top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jc w:val="center"/>
              <w:rPr>
                <w:rFonts w:cs="Simplified Arabic"/>
                <w:b/>
                <w:bCs/>
                <w:color w:val="000000" w:themeColor="text1"/>
              </w:rPr>
            </w:pPr>
            <w:r w:rsidRPr="00BC0419">
              <w:rPr>
                <w:rFonts w:cs="Simplified Arabic"/>
                <w:b/>
                <w:bCs/>
                <w:color w:val="000000" w:themeColor="text1"/>
              </w:rPr>
              <w:t>Computer aided manufacturing</w:t>
            </w:r>
          </w:p>
        </w:tc>
        <w:tc>
          <w:tcPr>
            <w:tcW w:w="1060"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rPr>
                <w:b/>
                <w:bCs/>
                <w:color w:val="000000" w:themeColor="text1"/>
                <w:sz w:val="20"/>
                <w:szCs w:val="20"/>
              </w:rPr>
            </w:pPr>
            <w:r w:rsidRPr="00BC0419">
              <w:rPr>
                <w:b/>
                <w:bCs/>
                <w:color w:val="000000" w:themeColor="text1"/>
                <w:sz w:val="20"/>
                <w:szCs w:val="20"/>
              </w:rPr>
              <w:t>MED505</w:t>
            </w:r>
          </w:p>
        </w:tc>
        <w:tc>
          <w:tcPr>
            <w:tcW w:w="716" w:type="dxa"/>
            <w:tcBorders>
              <w:top w:val="single" w:sz="4" w:space="0" w:color="auto"/>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tl/>
              </w:rPr>
            </w:pPr>
            <w:r w:rsidRPr="00BC0419">
              <w:rPr>
                <w:rFonts w:cs="Simplified Arabic"/>
                <w:b/>
                <w:bCs/>
                <w:color w:val="000000" w:themeColor="text1"/>
              </w:rPr>
              <w:t>3</w:t>
            </w:r>
          </w:p>
        </w:tc>
      </w:tr>
      <w:tr w:rsidR="00BC0419" w:rsidRPr="00BC0419" w:rsidTr="00A257F8">
        <w:trPr>
          <w:jc w:val="center"/>
        </w:trPr>
        <w:tc>
          <w:tcPr>
            <w:tcW w:w="1087" w:type="dxa"/>
            <w:tcBorders>
              <w:top w:val="single" w:sz="4" w:space="0" w:color="auto"/>
              <w:left w:val="thickThinSmallGap" w:sz="24" w:space="0" w:color="auto"/>
            </w:tcBorders>
            <w:vAlign w:val="center"/>
          </w:tcPr>
          <w:p w:rsidR="00A257F8" w:rsidRPr="00BC0419" w:rsidRDefault="00A257F8" w:rsidP="00B24640">
            <w:pPr>
              <w:bidi w:val="0"/>
              <w:jc w:val="center"/>
              <w:rPr>
                <w:b/>
                <w:bCs/>
                <w:color w:val="000000" w:themeColor="text1"/>
              </w:rPr>
            </w:pPr>
            <w:r w:rsidRPr="00BC0419">
              <w:rPr>
                <w:rFonts w:cs="Simplified Arabic"/>
                <w:b/>
                <w:bCs/>
                <w:color w:val="000000" w:themeColor="text1"/>
              </w:rPr>
              <w:t>3</w:t>
            </w:r>
          </w:p>
        </w:tc>
        <w:tc>
          <w:tcPr>
            <w:tcW w:w="847"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top w:val="single" w:sz="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top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jc w:val="center"/>
              <w:rPr>
                <w:rFonts w:cs="Simplified Arabic"/>
                <w:b/>
                <w:bCs/>
                <w:color w:val="000000" w:themeColor="text1"/>
                <w:rtl/>
              </w:rPr>
            </w:pPr>
            <w:r w:rsidRPr="00BC0419">
              <w:rPr>
                <w:rFonts w:cs="Simplified Arabic"/>
                <w:b/>
                <w:bCs/>
                <w:color w:val="000000" w:themeColor="text1"/>
              </w:rPr>
              <w:t>Project</w:t>
            </w:r>
          </w:p>
        </w:tc>
        <w:tc>
          <w:tcPr>
            <w:tcW w:w="1060" w:type="dxa"/>
            <w:tcBorders>
              <w:top w:val="single" w:sz="4" w:space="0" w:color="auto"/>
              <w:left w:val="single" w:sz="4" w:space="0" w:color="auto"/>
              <w:right w:val="single" w:sz="4" w:space="0" w:color="auto"/>
            </w:tcBorders>
            <w:shd w:val="clear" w:color="auto" w:fill="auto"/>
            <w:vAlign w:val="center"/>
          </w:tcPr>
          <w:p w:rsidR="00A257F8" w:rsidRPr="00BC0419" w:rsidRDefault="00A257F8" w:rsidP="00B24640">
            <w:pPr>
              <w:bidi w:val="0"/>
              <w:rPr>
                <w:rFonts w:cs="Simplified Arabic"/>
                <w:b/>
                <w:bCs/>
                <w:color w:val="000000" w:themeColor="text1"/>
                <w:sz w:val="20"/>
                <w:szCs w:val="20"/>
              </w:rPr>
            </w:pPr>
          </w:p>
        </w:tc>
        <w:tc>
          <w:tcPr>
            <w:tcW w:w="716" w:type="dxa"/>
            <w:tcBorders>
              <w:top w:val="single" w:sz="4" w:space="0" w:color="auto"/>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4</w:t>
            </w:r>
          </w:p>
        </w:tc>
      </w:tr>
      <w:tr w:rsidR="00BC0419" w:rsidRPr="00BC0419" w:rsidTr="00A257F8">
        <w:trPr>
          <w:trHeight w:val="468"/>
          <w:jc w:val="center"/>
        </w:trPr>
        <w:tc>
          <w:tcPr>
            <w:tcW w:w="9599" w:type="dxa"/>
            <w:gridSpan w:val="10"/>
            <w:tcBorders>
              <w:top w:val="thickThinSmallGap" w:sz="24" w:space="0" w:color="auto"/>
              <w:left w:val="thickThinSmallGap" w:sz="24" w:space="0" w:color="auto"/>
              <w:bottom w:val="thickThinSmallGap" w:sz="24" w:space="0" w:color="auto"/>
              <w:right w:val="thickThinSmallGap" w:sz="24" w:space="0" w:color="auto"/>
            </w:tcBorders>
            <w:vAlign w:val="bottom"/>
          </w:tcPr>
          <w:p w:rsidR="00A257F8" w:rsidRPr="00BC0419" w:rsidRDefault="00A257F8" w:rsidP="00B24640">
            <w:pPr>
              <w:bidi w:val="0"/>
              <w:rPr>
                <w:b/>
                <w:bCs/>
                <w:color w:val="000000" w:themeColor="text1"/>
                <w:rtl/>
              </w:rPr>
            </w:pPr>
            <w:r w:rsidRPr="00BC0419">
              <w:rPr>
                <w:b/>
                <w:bCs/>
                <w:color w:val="000000" w:themeColor="text1"/>
              </w:rPr>
              <w:t>Elective Courses</w:t>
            </w:r>
          </w:p>
        </w:tc>
      </w:tr>
      <w:tr w:rsidR="00BC0419" w:rsidRPr="00BC0419" w:rsidTr="00A257F8">
        <w:trPr>
          <w:jc w:val="center"/>
        </w:trPr>
        <w:tc>
          <w:tcPr>
            <w:tcW w:w="1087" w:type="dxa"/>
            <w:tcBorders>
              <w:top w:val="thickThinSmallGap" w:sz="24" w:space="0" w:color="auto"/>
              <w:left w:val="thinThickSmallGap" w:sz="24" w:space="0" w:color="auto"/>
            </w:tcBorders>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847" w:type="dxa"/>
            <w:tcBorders>
              <w:top w:val="thickThin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top w:val="thickThin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top w:val="thickThinSmallGap" w:sz="2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2530" w:type="dxa"/>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DF5F2E">
            <w:pPr>
              <w:pStyle w:val="Heading8"/>
              <w:jc w:val="center"/>
              <w:rPr>
                <w:rFonts w:cs="Simplified Arabic"/>
                <w:color w:val="000000" w:themeColor="text1"/>
              </w:rPr>
            </w:pPr>
            <w:r w:rsidRPr="00BC0419">
              <w:rPr>
                <w:rFonts w:cs="Simplified Arabic"/>
                <w:color w:val="000000" w:themeColor="text1"/>
              </w:rPr>
              <w:t xml:space="preserve">Machining </w:t>
            </w:r>
            <w:r w:rsidR="00DF5F2E" w:rsidRPr="00BC0419">
              <w:rPr>
                <w:rFonts w:cs="Simplified Arabic"/>
                <w:color w:val="000000" w:themeColor="text1"/>
              </w:rPr>
              <w:t>operation</w:t>
            </w:r>
            <w:r w:rsidRPr="00BC0419">
              <w:rPr>
                <w:rFonts w:cs="Simplified Arabic"/>
                <w:color w:val="000000" w:themeColor="text1"/>
              </w:rPr>
              <w:t>s</w:t>
            </w:r>
          </w:p>
        </w:tc>
        <w:tc>
          <w:tcPr>
            <w:tcW w:w="1060" w:type="dxa"/>
            <w:tcBorders>
              <w:top w:val="thickThinSmallGap" w:sz="24" w:space="0" w:color="auto"/>
              <w:left w:val="single" w:sz="4" w:space="0" w:color="auto"/>
              <w:right w:val="single" w:sz="4" w:space="0" w:color="auto"/>
            </w:tcBorders>
            <w:shd w:val="clear" w:color="auto" w:fill="auto"/>
            <w:vAlign w:val="center"/>
          </w:tcPr>
          <w:p w:rsidR="00A257F8" w:rsidRPr="00BC0419" w:rsidRDefault="00A257F8" w:rsidP="00B24640">
            <w:pPr>
              <w:bidi w:val="0"/>
              <w:rPr>
                <w:b/>
                <w:bCs/>
                <w:color w:val="000000" w:themeColor="text1"/>
                <w:sz w:val="20"/>
                <w:szCs w:val="20"/>
              </w:rPr>
            </w:pPr>
            <w:r w:rsidRPr="00BC0419">
              <w:rPr>
                <w:b/>
                <w:bCs/>
                <w:color w:val="000000" w:themeColor="text1"/>
                <w:sz w:val="20"/>
                <w:szCs w:val="20"/>
              </w:rPr>
              <w:t>MED506</w:t>
            </w:r>
          </w:p>
        </w:tc>
        <w:tc>
          <w:tcPr>
            <w:tcW w:w="716" w:type="dxa"/>
            <w:tcBorders>
              <w:top w:val="thickThinSmallGap" w:sz="24" w:space="0" w:color="auto"/>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tl/>
              </w:rPr>
            </w:pPr>
            <w:r w:rsidRPr="00BC0419">
              <w:rPr>
                <w:rFonts w:cs="Simplified Arabic"/>
                <w:b/>
                <w:bCs/>
                <w:color w:val="000000" w:themeColor="text1"/>
              </w:rPr>
              <w:t>1</w:t>
            </w:r>
          </w:p>
        </w:tc>
      </w:tr>
      <w:tr w:rsidR="00BC0419" w:rsidRPr="00BC0419" w:rsidTr="00A257F8">
        <w:trPr>
          <w:jc w:val="center"/>
        </w:trPr>
        <w:tc>
          <w:tcPr>
            <w:tcW w:w="1087" w:type="dxa"/>
            <w:tcBorders>
              <w:left w:val="thinThickSmallGap" w:sz="24" w:space="0" w:color="auto"/>
            </w:tcBorders>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847" w:type="dxa"/>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left w:val="single" w:sz="4" w:space="0" w:color="auto"/>
              <w:right w:val="single" w:sz="4" w:space="0" w:color="auto"/>
            </w:tcBorders>
            <w:shd w:val="clear" w:color="auto" w:fill="auto"/>
            <w:vAlign w:val="center"/>
          </w:tcPr>
          <w:p w:rsidR="00A257F8" w:rsidRPr="00BC0419" w:rsidRDefault="00A257F8" w:rsidP="00B24640">
            <w:pPr>
              <w:jc w:val="center"/>
              <w:rPr>
                <w:rFonts w:cs="Simplified Arabic"/>
                <w:b/>
                <w:bCs/>
                <w:color w:val="000000" w:themeColor="text1"/>
                <w:rtl/>
              </w:rPr>
            </w:pPr>
            <w:r w:rsidRPr="00BC0419">
              <w:rPr>
                <w:rFonts w:cs="Simplified Arabic"/>
                <w:b/>
                <w:bCs/>
                <w:color w:val="000000" w:themeColor="text1"/>
              </w:rPr>
              <w:t>Computer integrated production systems</w:t>
            </w:r>
          </w:p>
        </w:tc>
        <w:tc>
          <w:tcPr>
            <w:tcW w:w="1060" w:type="dxa"/>
            <w:tcBorders>
              <w:left w:val="single" w:sz="4" w:space="0" w:color="auto"/>
              <w:right w:val="single" w:sz="4" w:space="0" w:color="auto"/>
            </w:tcBorders>
            <w:shd w:val="clear" w:color="auto" w:fill="auto"/>
            <w:vAlign w:val="center"/>
          </w:tcPr>
          <w:p w:rsidR="00A257F8" w:rsidRPr="00BC0419" w:rsidRDefault="00A257F8" w:rsidP="00B24640">
            <w:pPr>
              <w:bidi w:val="0"/>
              <w:rPr>
                <w:b/>
                <w:bCs/>
                <w:color w:val="000000" w:themeColor="text1"/>
                <w:sz w:val="20"/>
                <w:szCs w:val="20"/>
                <w:rtl/>
              </w:rPr>
            </w:pPr>
            <w:r w:rsidRPr="00BC0419">
              <w:rPr>
                <w:b/>
                <w:bCs/>
                <w:color w:val="000000" w:themeColor="text1"/>
                <w:sz w:val="20"/>
                <w:szCs w:val="20"/>
              </w:rPr>
              <w:t xml:space="preserve">MED507 </w:t>
            </w:r>
          </w:p>
        </w:tc>
        <w:tc>
          <w:tcPr>
            <w:tcW w:w="716" w:type="dxa"/>
            <w:tcBorders>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tl/>
              </w:rPr>
            </w:pPr>
            <w:r w:rsidRPr="00BC0419">
              <w:rPr>
                <w:rFonts w:cs="Simplified Arabic"/>
                <w:b/>
                <w:bCs/>
                <w:color w:val="000000" w:themeColor="text1"/>
              </w:rPr>
              <w:t>2</w:t>
            </w:r>
          </w:p>
        </w:tc>
      </w:tr>
      <w:tr w:rsidR="00BC0419" w:rsidRPr="00BC0419" w:rsidTr="00A257F8">
        <w:trPr>
          <w:jc w:val="center"/>
        </w:trPr>
        <w:tc>
          <w:tcPr>
            <w:tcW w:w="1087" w:type="dxa"/>
            <w:tcBorders>
              <w:left w:val="thinThickSmallGap" w:sz="24" w:space="0" w:color="auto"/>
            </w:tcBorders>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847" w:type="dxa"/>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left w:val="single" w:sz="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left w:val="single" w:sz="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left w:val="single" w:sz="4" w:space="0" w:color="auto"/>
              <w:right w:val="single" w:sz="4" w:space="0" w:color="auto"/>
            </w:tcBorders>
            <w:shd w:val="clear" w:color="auto" w:fill="auto"/>
            <w:vAlign w:val="center"/>
          </w:tcPr>
          <w:p w:rsidR="00A257F8" w:rsidRPr="00BC0419" w:rsidRDefault="00A257F8" w:rsidP="00A81CC2">
            <w:pPr>
              <w:bidi w:val="0"/>
              <w:jc w:val="center"/>
              <w:rPr>
                <w:rFonts w:cs="Simplified Arabic"/>
                <w:b/>
                <w:bCs/>
                <w:color w:val="000000" w:themeColor="text1"/>
              </w:rPr>
            </w:pPr>
            <w:r w:rsidRPr="00BC0419">
              <w:rPr>
                <w:rFonts w:cs="Simplified Arabic"/>
                <w:b/>
                <w:bCs/>
                <w:color w:val="000000" w:themeColor="text1"/>
              </w:rPr>
              <w:t>Non-</w:t>
            </w:r>
            <w:r w:rsidR="00A81CC2" w:rsidRPr="00BC0419">
              <w:rPr>
                <w:rFonts w:cs="Simplified Arabic"/>
                <w:b/>
                <w:bCs/>
                <w:color w:val="000000" w:themeColor="text1"/>
              </w:rPr>
              <w:t>conventional</w:t>
            </w:r>
            <w:r w:rsidRPr="00BC0419">
              <w:rPr>
                <w:rFonts w:cs="Simplified Arabic"/>
                <w:b/>
                <w:bCs/>
                <w:color w:val="000000" w:themeColor="text1"/>
              </w:rPr>
              <w:t xml:space="preserve"> machining</w:t>
            </w:r>
          </w:p>
        </w:tc>
        <w:tc>
          <w:tcPr>
            <w:tcW w:w="1060" w:type="dxa"/>
            <w:tcBorders>
              <w:left w:val="single" w:sz="4" w:space="0" w:color="auto"/>
              <w:right w:val="single" w:sz="4" w:space="0" w:color="auto"/>
            </w:tcBorders>
            <w:shd w:val="clear" w:color="auto" w:fill="auto"/>
            <w:vAlign w:val="center"/>
          </w:tcPr>
          <w:p w:rsidR="00A257F8" w:rsidRPr="00BC0419" w:rsidRDefault="00A257F8" w:rsidP="00B24640">
            <w:pPr>
              <w:bidi w:val="0"/>
              <w:rPr>
                <w:b/>
                <w:bCs/>
                <w:color w:val="000000" w:themeColor="text1"/>
                <w:sz w:val="20"/>
                <w:szCs w:val="20"/>
                <w:rtl/>
              </w:rPr>
            </w:pPr>
            <w:r w:rsidRPr="00BC0419">
              <w:rPr>
                <w:b/>
                <w:bCs/>
                <w:color w:val="000000" w:themeColor="text1"/>
                <w:sz w:val="20"/>
                <w:szCs w:val="20"/>
              </w:rPr>
              <w:t>MED508</w:t>
            </w:r>
          </w:p>
        </w:tc>
        <w:tc>
          <w:tcPr>
            <w:tcW w:w="716" w:type="dxa"/>
            <w:tcBorders>
              <w:left w:val="single" w:sz="4" w:space="0" w:color="auto"/>
              <w:right w:val="thickThinSmallGap" w:sz="2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w:t>
            </w:r>
          </w:p>
        </w:tc>
      </w:tr>
      <w:tr w:rsidR="00A257F8" w:rsidRPr="00BC0419" w:rsidTr="00A257F8">
        <w:trPr>
          <w:trHeight w:val="511"/>
          <w:jc w:val="center"/>
        </w:trPr>
        <w:tc>
          <w:tcPr>
            <w:tcW w:w="1087" w:type="dxa"/>
            <w:tcBorders>
              <w:left w:val="thinThickSmallGap" w:sz="24" w:space="0" w:color="auto"/>
              <w:bottom w:val="thinThickSmallGap" w:sz="24" w:space="0" w:color="auto"/>
            </w:tcBorders>
            <w:vAlign w:val="center"/>
          </w:tcPr>
          <w:p w:rsidR="00A257F8" w:rsidRPr="00BC0419" w:rsidRDefault="00A257F8" w:rsidP="00B24640">
            <w:pPr>
              <w:bidi w:val="0"/>
              <w:jc w:val="center"/>
              <w:rPr>
                <w:b/>
                <w:bCs/>
                <w:color w:val="000000" w:themeColor="text1"/>
                <w:rtl/>
              </w:rPr>
            </w:pPr>
            <w:r w:rsidRPr="00BC0419">
              <w:rPr>
                <w:b/>
                <w:bCs/>
                <w:color w:val="000000" w:themeColor="text1"/>
              </w:rPr>
              <w:t>3</w:t>
            </w:r>
          </w:p>
        </w:tc>
        <w:tc>
          <w:tcPr>
            <w:tcW w:w="847" w:type="dxa"/>
            <w:tcBorders>
              <w:bottom w:val="thinThick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300</w:t>
            </w:r>
          </w:p>
        </w:tc>
        <w:tc>
          <w:tcPr>
            <w:tcW w:w="846" w:type="dxa"/>
            <w:tcBorders>
              <w:bottom w:val="thinThickSmallGap" w:sz="24" w:space="0" w:color="auto"/>
            </w:tcBorders>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120</w:t>
            </w:r>
          </w:p>
        </w:tc>
        <w:tc>
          <w:tcPr>
            <w:tcW w:w="846" w:type="dxa"/>
            <w:tcBorders>
              <w:bottom w:val="thinThickSmallGap" w:sz="2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3" w:type="dxa"/>
            <w:tcBorders>
              <w:left w:val="single" w:sz="4" w:space="0" w:color="auto"/>
              <w:bottom w:val="thinThickSmallGap" w:sz="2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rPr>
            </w:pPr>
            <w:r w:rsidRPr="00BC0419">
              <w:rPr>
                <w:rFonts w:cs="Simplified Arabic"/>
                <w:b/>
                <w:bCs/>
                <w:color w:val="000000" w:themeColor="text1"/>
              </w:rPr>
              <w:t>90</w:t>
            </w:r>
          </w:p>
        </w:tc>
        <w:tc>
          <w:tcPr>
            <w:tcW w:w="834" w:type="dxa"/>
            <w:gridSpan w:val="2"/>
            <w:tcBorders>
              <w:left w:val="single" w:sz="4" w:space="0" w:color="auto"/>
              <w:bottom w:val="thinThickSmallGap" w:sz="24" w:space="0" w:color="auto"/>
              <w:right w:val="single" w:sz="4" w:space="0" w:color="auto"/>
            </w:tcBorders>
            <w:shd w:val="clear" w:color="auto" w:fill="auto"/>
            <w:vAlign w:val="center"/>
          </w:tcPr>
          <w:p w:rsidR="00A257F8" w:rsidRPr="00BC0419" w:rsidRDefault="00A257F8" w:rsidP="00B24640">
            <w:pPr>
              <w:bidi w:val="0"/>
              <w:jc w:val="center"/>
              <w:rPr>
                <w:b/>
                <w:bCs/>
                <w:color w:val="000000" w:themeColor="text1"/>
              </w:rPr>
            </w:pPr>
            <w:r w:rsidRPr="00BC0419">
              <w:rPr>
                <w:b/>
                <w:bCs/>
                <w:color w:val="000000" w:themeColor="text1"/>
              </w:rPr>
              <w:t>3</w:t>
            </w:r>
          </w:p>
        </w:tc>
        <w:tc>
          <w:tcPr>
            <w:tcW w:w="2530" w:type="dxa"/>
            <w:tcBorders>
              <w:left w:val="single" w:sz="4" w:space="0" w:color="auto"/>
              <w:bottom w:val="thinThickSmallGap" w:sz="24" w:space="0" w:color="auto"/>
              <w:right w:val="single" w:sz="4" w:space="0" w:color="auto"/>
            </w:tcBorders>
            <w:shd w:val="clear" w:color="auto" w:fill="auto"/>
            <w:vAlign w:val="center"/>
          </w:tcPr>
          <w:p w:rsidR="00A257F8" w:rsidRPr="00BC0419" w:rsidRDefault="00A257F8" w:rsidP="00A81CC2">
            <w:pPr>
              <w:jc w:val="center"/>
              <w:rPr>
                <w:rFonts w:cs="Simplified Arabic"/>
                <w:b/>
                <w:bCs/>
                <w:color w:val="000000" w:themeColor="text1"/>
                <w:rtl/>
              </w:rPr>
            </w:pPr>
            <w:r w:rsidRPr="00BC0419">
              <w:rPr>
                <w:rFonts w:cs="Simplified Arabic"/>
                <w:b/>
                <w:bCs/>
                <w:color w:val="000000" w:themeColor="text1"/>
              </w:rPr>
              <w:t>Engineering s</w:t>
            </w:r>
            <w:r w:rsidR="00A81CC2" w:rsidRPr="00BC0419">
              <w:rPr>
                <w:rFonts w:cs="Simplified Arabic"/>
                <w:b/>
                <w:bCs/>
                <w:color w:val="000000" w:themeColor="text1"/>
              </w:rPr>
              <w:t>oftware</w:t>
            </w:r>
          </w:p>
        </w:tc>
        <w:tc>
          <w:tcPr>
            <w:tcW w:w="1060" w:type="dxa"/>
            <w:tcBorders>
              <w:left w:val="single" w:sz="4" w:space="0" w:color="auto"/>
              <w:bottom w:val="thinThickSmallGap" w:sz="24" w:space="0" w:color="auto"/>
              <w:right w:val="single" w:sz="4" w:space="0" w:color="auto"/>
            </w:tcBorders>
            <w:shd w:val="clear" w:color="auto" w:fill="auto"/>
            <w:vAlign w:val="center"/>
          </w:tcPr>
          <w:p w:rsidR="00A257F8" w:rsidRPr="00BC0419" w:rsidRDefault="00A257F8" w:rsidP="00B24640">
            <w:pPr>
              <w:bidi w:val="0"/>
              <w:jc w:val="center"/>
              <w:rPr>
                <w:rFonts w:cs="Simplified Arabic"/>
                <w:b/>
                <w:bCs/>
                <w:color w:val="000000" w:themeColor="text1"/>
                <w:sz w:val="20"/>
                <w:szCs w:val="20"/>
              </w:rPr>
            </w:pPr>
            <w:r w:rsidRPr="00BC0419">
              <w:rPr>
                <w:rFonts w:cs="Simplified Arabic"/>
                <w:b/>
                <w:bCs/>
                <w:color w:val="000000" w:themeColor="text1"/>
                <w:sz w:val="20"/>
                <w:szCs w:val="20"/>
              </w:rPr>
              <w:t>MEP 509</w:t>
            </w:r>
          </w:p>
        </w:tc>
        <w:tc>
          <w:tcPr>
            <w:tcW w:w="716" w:type="dxa"/>
            <w:tcBorders>
              <w:left w:val="single" w:sz="4" w:space="0" w:color="auto"/>
              <w:bottom w:val="thinThickSmallGap" w:sz="24" w:space="0" w:color="auto"/>
              <w:right w:val="thickThinSmallGap" w:sz="24" w:space="0" w:color="auto"/>
            </w:tcBorders>
            <w:shd w:val="clear" w:color="auto" w:fill="auto"/>
            <w:vAlign w:val="center"/>
          </w:tcPr>
          <w:p w:rsidR="00A257F8" w:rsidRPr="00BC0419" w:rsidRDefault="00A257F8" w:rsidP="00B24640">
            <w:pPr>
              <w:jc w:val="center"/>
              <w:rPr>
                <w:rFonts w:cs="Simplified Arabic"/>
                <w:b/>
                <w:bCs/>
                <w:color w:val="000000" w:themeColor="text1"/>
              </w:rPr>
            </w:pPr>
            <w:r w:rsidRPr="00BC0419">
              <w:rPr>
                <w:rFonts w:cs="Simplified Arabic"/>
                <w:b/>
                <w:bCs/>
                <w:color w:val="000000" w:themeColor="text1"/>
              </w:rPr>
              <w:t>4</w:t>
            </w:r>
          </w:p>
        </w:tc>
      </w:tr>
    </w:tbl>
    <w:p w:rsidR="00A257F8" w:rsidRPr="00BC0419" w:rsidRDefault="00A257F8" w:rsidP="00A257F8">
      <w:pPr>
        <w:bidi w:val="0"/>
        <w:ind w:left="1080"/>
        <w:rPr>
          <w:color w:val="000000" w:themeColor="text1"/>
        </w:rPr>
      </w:pPr>
    </w:p>
    <w:p w:rsidR="00327046" w:rsidRPr="00BC0419" w:rsidRDefault="00327046" w:rsidP="00327046">
      <w:pPr>
        <w:bidi w:val="0"/>
        <w:ind w:left="1080"/>
        <w:rPr>
          <w:color w:val="000000" w:themeColor="text1"/>
        </w:rPr>
      </w:pPr>
    </w:p>
    <w:p w:rsidR="00327046" w:rsidRPr="00BC0419" w:rsidRDefault="00327046" w:rsidP="00327046">
      <w:pPr>
        <w:numPr>
          <w:ilvl w:val="0"/>
          <w:numId w:val="28"/>
        </w:numPr>
        <w:tabs>
          <w:tab w:val="left" w:pos="1124"/>
        </w:tabs>
        <w:bidi w:val="0"/>
        <w:rPr>
          <w:color w:val="000000" w:themeColor="text1"/>
        </w:rPr>
      </w:pPr>
      <w:r w:rsidRPr="00BC0419">
        <w:rPr>
          <w:color w:val="000000" w:themeColor="text1"/>
        </w:rPr>
        <w:t>To join this program the student should complete a minimum of 9 credit hours of preparatory courses with a grade point average not less than (C+).</w:t>
      </w:r>
    </w:p>
    <w:p w:rsidR="00327046" w:rsidRPr="00BC0419" w:rsidRDefault="00327046" w:rsidP="00327046">
      <w:pPr>
        <w:numPr>
          <w:ilvl w:val="0"/>
          <w:numId w:val="28"/>
        </w:numPr>
        <w:bidi w:val="0"/>
        <w:spacing w:line="276" w:lineRule="auto"/>
        <w:jc w:val="lowKashida"/>
        <w:rPr>
          <w:color w:val="000000" w:themeColor="text1"/>
        </w:rPr>
      </w:pPr>
      <w:r w:rsidRPr="00BC0419">
        <w:rPr>
          <w:color w:val="000000" w:themeColor="text1"/>
        </w:rPr>
        <w:t>Total number of required credit hours is 18 hours. The studied subjects should have a code 500. To obtain the diploma, the student should achieve grade point average not less than (C).</w:t>
      </w:r>
    </w:p>
    <w:p w:rsidR="00327046" w:rsidRPr="00BC0419" w:rsidRDefault="00327046" w:rsidP="00327046">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653A61" w:rsidRPr="00BC0419" w:rsidRDefault="00653A61" w:rsidP="00653A61">
      <w:pPr>
        <w:bidi w:val="0"/>
        <w:rPr>
          <w:color w:val="000000" w:themeColor="text1"/>
        </w:rPr>
      </w:pPr>
    </w:p>
    <w:p w:rsidR="00327046" w:rsidRPr="00BC0419" w:rsidRDefault="00327046" w:rsidP="00327046">
      <w:pPr>
        <w:bidi w:val="0"/>
        <w:rPr>
          <w:color w:val="000000" w:themeColor="text1"/>
        </w:rPr>
      </w:pPr>
    </w:p>
    <w:p w:rsidR="00327046" w:rsidRPr="00BC0419" w:rsidRDefault="00327046" w:rsidP="00327046">
      <w:pPr>
        <w:bidi w:val="0"/>
        <w:rPr>
          <w:b/>
          <w:bCs/>
          <w:color w:val="000000" w:themeColor="text1"/>
        </w:rPr>
      </w:pPr>
      <w:r w:rsidRPr="00BC0419">
        <w:rPr>
          <w:b/>
          <w:bCs/>
          <w:color w:val="000000" w:themeColor="text1"/>
        </w:rPr>
        <w:lastRenderedPageBreak/>
        <w:t>2. Criteria for Admission:</w:t>
      </w:r>
    </w:p>
    <w:p w:rsidR="00327046" w:rsidRPr="00BC0419" w:rsidRDefault="00327046" w:rsidP="00327046">
      <w:pPr>
        <w:bidi w:val="0"/>
        <w:rPr>
          <w:color w:val="000000" w:themeColor="text1"/>
        </w:rPr>
      </w:pPr>
    </w:p>
    <w:p w:rsidR="00327046" w:rsidRPr="00BC0419" w:rsidRDefault="00327046" w:rsidP="00327046">
      <w:pPr>
        <w:bidi w:val="0"/>
        <w:ind w:firstLine="720"/>
        <w:jc w:val="lowKashida"/>
        <w:rPr>
          <w:color w:val="000000" w:themeColor="text1"/>
        </w:rPr>
      </w:pPr>
      <w:r w:rsidRPr="00BC0419">
        <w:rPr>
          <w:color w:val="000000" w:themeColor="text1"/>
        </w:rPr>
        <w:t xml:space="preserve">Faculty of engineering graduates, practical faculties graduates, or graduates of any other institute </w:t>
      </w:r>
      <w:r w:rsidRPr="00BC0419">
        <w:rPr>
          <w:rFonts w:cs="Simplified Arabic"/>
          <w:color w:val="000000" w:themeColor="text1"/>
        </w:rPr>
        <w:t>accredited by the Egyptian Supreme Council of Universities are admitted to the Diploma program. Further details of t</w:t>
      </w:r>
      <w:r w:rsidRPr="00BC0419">
        <w:rPr>
          <w:color w:val="000000" w:themeColor="text1"/>
        </w:rPr>
        <w:t>he admission criteria are outlined in the internal postgraduate prospectus for the Faculty of Engineering at Shoubra, issued 2000-2001 (in Arabic).</w:t>
      </w:r>
    </w:p>
    <w:p w:rsidR="00327046" w:rsidRPr="00BC0419" w:rsidRDefault="00327046" w:rsidP="00327046">
      <w:pPr>
        <w:bidi w:val="0"/>
        <w:rPr>
          <w:color w:val="000000" w:themeColor="text1"/>
        </w:rPr>
      </w:pPr>
    </w:p>
    <w:p w:rsidR="00327046" w:rsidRPr="00BC0419" w:rsidRDefault="00327046" w:rsidP="00327046">
      <w:pPr>
        <w:bidi w:val="0"/>
        <w:rPr>
          <w:color w:val="000000" w:themeColor="text1"/>
        </w:rPr>
      </w:pPr>
    </w:p>
    <w:p w:rsidR="00327046" w:rsidRPr="00BC0419" w:rsidRDefault="00327046" w:rsidP="00327046">
      <w:pPr>
        <w:bidi w:val="0"/>
        <w:rPr>
          <w:b/>
          <w:bCs/>
          <w:color w:val="000000" w:themeColor="text1"/>
        </w:rPr>
      </w:pPr>
      <w:r w:rsidRPr="00BC0419">
        <w:rPr>
          <w:b/>
          <w:bCs/>
          <w:color w:val="000000" w:themeColor="text1"/>
        </w:rPr>
        <w:t>3. Regulation for Progression and Programme Completion</w:t>
      </w:r>
    </w:p>
    <w:p w:rsidR="00327046" w:rsidRPr="00BC0419" w:rsidRDefault="00327046" w:rsidP="00327046">
      <w:pPr>
        <w:bidi w:val="0"/>
        <w:rPr>
          <w:color w:val="000000" w:themeColor="text1"/>
        </w:rPr>
      </w:pPr>
    </w:p>
    <w:p w:rsidR="00327046" w:rsidRPr="00BC0419" w:rsidRDefault="00327046" w:rsidP="00327046">
      <w:pPr>
        <w:bidi w:val="0"/>
        <w:ind w:firstLine="720"/>
        <w:jc w:val="lowKashida"/>
        <w:rPr>
          <w:color w:val="000000" w:themeColor="text1"/>
        </w:rPr>
      </w:pPr>
      <w:r w:rsidRPr="00BC0419">
        <w:rPr>
          <w:color w:val="000000" w:themeColor="text1"/>
        </w:rPr>
        <w:t>Different rules pertaining to the progression and completion of the degrees are outlined in the internal postgraduate prospectus for the Faculty of Engineering at Shoubra, issued 2000-2001 (in Arabic).</w:t>
      </w:r>
    </w:p>
    <w:p w:rsidR="00327046" w:rsidRPr="00BC0419" w:rsidRDefault="00327046" w:rsidP="00327046">
      <w:pPr>
        <w:bidi w:val="0"/>
        <w:rPr>
          <w:b/>
          <w:bCs/>
          <w:color w:val="000000" w:themeColor="text1"/>
        </w:rPr>
      </w:pPr>
    </w:p>
    <w:p w:rsidR="00327046" w:rsidRPr="00BC0419" w:rsidRDefault="00327046" w:rsidP="00327046">
      <w:pPr>
        <w:bidi w:val="0"/>
        <w:rPr>
          <w:b/>
          <w:bCs/>
          <w:color w:val="000000" w:themeColor="text1"/>
        </w:rPr>
      </w:pPr>
      <w:r w:rsidRPr="00BC0419">
        <w:rPr>
          <w:b/>
          <w:bCs/>
          <w:color w:val="000000" w:themeColor="text1"/>
        </w:rPr>
        <w:t>4. English Language Requirement:</w:t>
      </w:r>
    </w:p>
    <w:p w:rsidR="00327046" w:rsidRPr="00BC0419" w:rsidRDefault="00327046" w:rsidP="00327046">
      <w:pPr>
        <w:bidi w:val="0"/>
        <w:rPr>
          <w:color w:val="000000" w:themeColor="text1"/>
        </w:rPr>
      </w:pPr>
    </w:p>
    <w:p w:rsidR="00327046" w:rsidRPr="00BC0419" w:rsidRDefault="00327046" w:rsidP="00327046">
      <w:pPr>
        <w:bidi w:val="0"/>
        <w:ind w:firstLine="720"/>
        <w:jc w:val="lowKashida"/>
        <w:rPr>
          <w:color w:val="000000" w:themeColor="text1"/>
        </w:rPr>
      </w:pPr>
      <w:r w:rsidRPr="00BC0419">
        <w:rPr>
          <w:color w:val="000000" w:themeColor="text1"/>
        </w:rPr>
        <w:t>The English language proficiency of all students shall be tested in accordance with the university requirements.</w:t>
      </w:r>
    </w:p>
    <w:p w:rsidR="00327046" w:rsidRPr="00BC0419" w:rsidRDefault="00327046" w:rsidP="00327046">
      <w:pPr>
        <w:bidi w:val="0"/>
        <w:ind w:firstLine="720"/>
        <w:jc w:val="lowKashida"/>
        <w:rPr>
          <w:color w:val="000000" w:themeColor="text1"/>
        </w:rPr>
      </w:pPr>
    </w:p>
    <w:p w:rsidR="00327046" w:rsidRPr="00BC0419" w:rsidRDefault="00327046" w:rsidP="00327046">
      <w:pPr>
        <w:bidi w:val="0"/>
        <w:rPr>
          <w:b/>
          <w:bCs/>
          <w:color w:val="000000" w:themeColor="text1"/>
        </w:rPr>
      </w:pPr>
      <w:r w:rsidRPr="00BC0419">
        <w:rPr>
          <w:b/>
          <w:bCs/>
          <w:color w:val="000000" w:themeColor="text1"/>
        </w:rPr>
        <w:t>5. Role of External Examiner</w:t>
      </w:r>
    </w:p>
    <w:p w:rsidR="00327046" w:rsidRPr="00BC0419" w:rsidRDefault="00327046" w:rsidP="00327046">
      <w:pPr>
        <w:bidi w:val="0"/>
        <w:ind w:firstLine="360"/>
        <w:jc w:val="lowKashida"/>
        <w:rPr>
          <w:b/>
          <w:bCs/>
          <w:color w:val="000000" w:themeColor="text1"/>
        </w:rPr>
      </w:pPr>
      <w:r w:rsidRPr="00BC0419">
        <w:rPr>
          <w:color w:val="000000" w:themeColor="text1"/>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BC0419">
        <w:rPr>
          <w:b/>
          <w:bCs/>
          <w:color w:val="000000" w:themeColor="text1"/>
        </w:rPr>
        <w:t xml:space="preserve">. </w:t>
      </w:r>
    </w:p>
    <w:p w:rsidR="00327046" w:rsidRPr="00BC0419" w:rsidRDefault="00327046" w:rsidP="00327046">
      <w:pPr>
        <w:bidi w:val="0"/>
        <w:jc w:val="lowKashida"/>
        <w:rPr>
          <w:b/>
          <w:bCs/>
          <w:color w:val="000000" w:themeColor="text1"/>
        </w:rPr>
      </w:pPr>
    </w:p>
    <w:p w:rsidR="00327046" w:rsidRPr="00BC0419" w:rsidRDefault="00327046" w:rsidP="00327046">
      <w:pPr>
        <w:numPr>
          <w:ilvl w:val="0"/>
          <w:numId w:val="27"/>
        </w:numPr>
        <w:bidi w:val="0"/>
        <w:jc w:val="both"/>
        <w:rPr>
          <w:b/>
          <w:bCs/>
          <w:color w:val="000000" w:themeColor="text1"/>
        </w:rPr>
      </w:pPr>
      <w:r w:rsidRPr="00BC0419">
        <w:rPr>
          <w:b/>
          <w:bCs/>
          <w:color w:val="000000" w:themeColor="text1"/>
        </w:rPr>
        <w:t>Support for Students and their Learning:</w:t>
      </w:r>
    </w:p>
    <w:p w:rsidR="00327046" w:rsidRPr="00BC0419" w:rsidRDefault="00327046" w:rsidP="00327046">
      <w:pPr>
        <w:bidi w:val="0"/>
        <w:ind w:left="1080"/>
        <w:rPr>
          <w:b/>
          <w:bCs/>
          <w:color w:val="000000" w:themeColor="text1"/>
        </w:rPr>
      </w:pPr>
    </w:p>
    <w:p w:rsidR="00327046" w:rsidRPr="00BC0419" w:rsidRDefault="00327046" w:rsidP="00327046">
      <w:pPr>
        <w:numPr>
          <w:ilvl w:val="0"/>
          <w:numId w:val="3"/>
        </w:numPr>
        <w:bidi w:val="0"/>
        <w:jc w:val="lowKashida"/>
        <w:rPr>
          <w:color w:val="000000" w:themeColor="text1"/>
        </w:rPr>
      </w:pPr>
      <w:r w:rsidRPr="00BC0419">
        <w:rPr>
          <w:color w:val="000000" w:themeColor="text1"/>
        </w:rPr>
        <w:t xml:space="preserve">The postgraduate office staff helps the students with any inquiries regarding faculty regulations related to postgraduate programs. </w:t>
      </w:r>
    </w:p>
    <w:p w:rsidR="00327046" w:rsidRPr="00BC0419" w:rsidRDefault="00327046" w:rsidP="00327046">
      <w:pPr>
        <w:numPr>
          <w:ilvl w:val="0"/>
          <w:numId w:val="3"/>
        </w:numPr>
        <w:bidi w:val="0"/>
        <w:jc w:val="lowKashida"/>
        <w:rPr>
          <w:color w:val="000000" w:themeColor="text1"/>
        </w:rPr>
      </w:pPr>
      <w:r w:rsidRPr="00BC0419">
        <w:rPr>
          <w:color w:val="000000" w:themeColor="text1"/>
        </w:rPr>
        <w:t>An open door policy is exercised whereby students can inform head of department of any complaints or requests either verbally or in writing.</w:t>
      </w:r>
    </w:p>
    <w:p w:rsidR="00327046" w:rsidRPr="00BC0419" w:rsidRDefault="00327046" w:rsidP="00327046">
      <w:pPr>
        <w:bidi w:val="0"/>
        <w:jc w:val="both"/>
        <w:rPr>
          <w:rFonts w:asciiTheme="majorBidi" w:hAnsiTheme="majorBidi" w:cstheme="majorBidi"/>
          <w:b/>
          <w:bCs/>
          <w:color w:val="000000" w:themeColor="text1"/>
        </w:rPr>
      </w:pPr>
      <w:r w:rsidRPr="00BC0419">
        <w:rPr>
          <w:color w:val="000000" w:themeColor="text1"/>
        </w:rPr>
        <w:t>After completing the courses each student is assigned with a panel of supervisors (either faculty members or members of other faculties) to help the student with undertaking the research work.</w:t>
      </w:r>
    </w:p>
    <w:p w:rsidR="00327046" w:rsidRPr="00BC0419" w:rsidRDefault="00327046" w:rsidP="00327046">
      <w:pPr>
        <w:bidi w:val="0"/>
        <w:ind w:right="360"/>
        <w:rPr>
          <w:rFonts w:asciiTheme="majorBidi" w:hAnsiTheme="majorBidi" w:cstheme="majorBidi"/>
          <w:color w:val="000000" w:themeColor="text1"/>
        </w:rPr>
      </w:pPr>
    </w:p>
    <w:p w:rsidR="00327046" w:rsidRPr="00BC0419" w:rsidRDefault="00327046" w:rsidP="00327046">
      <w:pPr>
        <w:bidi w:val="0"/>
        <w:ind w:right="360"/>
        <w:rPr>
          <w:rFonts w:asciiTheme="majorBidi" w:hAnsiTheme="majorBidi" w:cstheme="majorBidi"/>
          <w:color w:val="000000" w:themeColor="text1"/>
        </w:rPr>
      </w:pPr>
    </w:p>
    <w:p w:rsidR="008D6111" w:rsidRPr="00BC0419" w:rsidRDefault="008D6111" w:rsidP="008D6111">
      <w:pPr>
        <w:bidi w:val="0"/>
        <w:rPr>
          <w:rFonts w:asciiTheme="majorBidi" w:hAnsiTheme="majorBidi" w:cstheme="majorBidi"/>
          <w:color w:val="000000" w:themeColor="text1"/>
        </w:rPr>
      </w:pPr>
    </w:p>
    <w:p w:rsidR="00327046" w:rsidRPr="00BC0419" w:rsidRDefault="00327046" w:rsidP="00327046">
      <w:pPr>
        <w:bidi w:val="0"/>
        <w:rPr>
          <w:rFonts w:asciiTheme="majorBidi" w:hAnsiTheme="majorBidi" w:cstheme="majorBidi"/>
          <w:color w:val="000000" w:themeColor="text1"/>
        </w:rPr>
      </w:pPr>
    </w:p>
    <w:p w:rsidR="00327046" w:rsidRPr="00BC0419" w:rsidRDefault="00327046" w:rsidP="00327046">
      <w:pPr>
        <w:bidi w:val="0"/>
        <w:rPr>
          <w:rFonts w:asciiTheme="majorBidi" w:hAnsiTheme="majorBidi" w:cstheme="majorBidi"/>
          <w:color w:val="000000" w:themeColor="text1"/>
        </w:rPr>
      </w:pPr>
    </w:p>
    <w:p w:rsidR="00327046" w:rsidRPr="00BC0419" w:rsidRDefault="00327046" w:rsidP="00327046">
      <w:pPr>
        <w:bidi w:val="0"/>
        <w:rPr>
          <w:rFonts w:asciiTheme="majorBidi" w:hAnsiTheme="majorBidi" w:cstheme="majorBidi"/>
          <w:color w:val="000000" w:themeColor="text1"/>
        </w:rPr>
      </w:pPr>
    </w:p>
    <w:p w:rsidR="008D6111" w:rsidRPr="00BC0419" w:rsidRDefault="008D6111" w:rsidP="008D6111">
      <w:pPr>
        <w:bidi w:val="0"/>
        <w:rPr>
          <w:rFonts w:asciiTheme="majorBidi" w:hAnsiTheme="majorBidi" w:cstheme="majorBidi"/>
          <w:color w:val="000000" w:themeColor="text1"/>
        </w:rPr>
      </w:pPr>
    </w:p>
    <w:p w:rsidR="009F292C" w:rsidRPr="00BC0419" w:rsidRDefault="009F292C" w:rsidP="00327046">
      <w:pPr>
        <w:bidi w:val="0"/>
        <w:ind w:left="540"/>
        <w:jc w:val="lowKashida"/>
        <w:rPr>
          <w:rFonts w:asciiTheme="majorBidi" w:hAnsiTheme="majorBidi" w:cstheme="majorBidi"/>
          <w:color w:val="000000" w:themeColor="text1"/>
        </w:rPr>
      </w:pPr>
    </w:p>
    <w:p w:rsidR="009F292C" w:rsidRPr="00BC0419" w:rsidRDefault="009F292C" w:rsidP="00B41524">
      <w:pPr>
        <w:bidi w:val="0"/>
        <w:ind w:left="720"/>
        <w:jc w:val="lowKashida"/>
        <w:rPr>
          <w:rFonts w:asciiTheme="majorBidi" w:hAnsiTheme="majorBidi" w:cstheme="majorBidi"/>
          <w:color w:val="000000" w:themeColor="text1"/>
        </w:rPr>
      </w:pPr>
    </w:p>
    <w:p w:rsidR="00B41524" w:rsidRPr="00BC0419" w:rsidRDefault="00B41524">
      <w:pPr>
        <w:bidi w:val="0"/>
        <w:rPr>
          <w:rFonts w:asciiTheme="majorBidi" w:hAnsiTheme="majorBidi" w:cstheme="majorBidi"/>
          <w:color w:val="000000" w:themeColor="text1"/>
        </w:rPr>
      </w:pPr>
      <w:r w:rsidRPr="00BC0419">
        <w:rPr>
          <w:rFonts w:asciiTheme="majorBidi" w:hAnsiTheme="majorBidi" w:cstheme="majorBidi"/>
          <w:color w:val="000000" w:themeColor="text1"/>
        </w:rPr>
        <w:br w:type="page"/>
      </w:r>
    </w:p>
    <w:p w:rsidR="00B41524" w:rsidRPr="00BC0419" w:rsidRDefault="00B41524" w:rsidP="00B41524">
      <w:pPr>
        <w:bidi w:val="0"/>
        <w:ind w:left="720"/>
        <w:jc w:val="lowKashida"/>
        <w:rPr>
          <w:rFonts w:asciiTheme="majorBidi" w:hAnsiTheme="majorBidi" w:cstheme="majorBidi"/>
          <w:color w:val="000000" w:themeColor="text1"/>
        </w:rPr>
        <w:sectPr w:rsidR="00B41524" w:rsidRPr="00BC0419" w:rsidSect="00061505">
          <w:headerReference w:type="default" r:id="rId8"/>
          <w:footerReference w:type="default" r:id="rId9"/>
          <w:pgSz w:w="12240" w:h="15840"/>
          <w:pgMar w:top="1440" w:right="1440" w:bottom="1440" w:left="1440" w:header="706" w:footer="706" w:gutter="0"/>
          <w:cols w:space="720"/>
          <w:docGrid w:linePitch="360"/>
        </w:sectPr>
      </w:pPr>
    </w:p>
    <w:p w:rsidR="00970D62" w:rsidRPr="00BC0419" w:rsidRDefault="00970D62" w:rsidP="00061505">
      <w:pPr>
        <w:bidi w:val="0"/>
        <w:ind w:left="720"/>
        <w:rPr>
          <w:rFonts w:asciiTheme="majorBidi" w:hAnsiTheme="majorBidi" w:cstheme="majorBidi"/>
          <w:color w:val="000000" w:themeColor="text1"/>
        </w:rPr>
      </w:pPr>
    </w:p>
    <w:p w:rsidR="00970D62" w:rsidRPr="00BC0419" w:rsidRDefault="00970D62" w:rsidP="00970D62">
      <w:pPr>
        <w:bidi w:val="0"/>
        <w:ind w:left="720"/>
        <w:rPr>
          <w:rFonts w:asciiTheme="majorBidi" w:hAnsiTheme="majorBidi" w:cstheme="majorBidi"/>
          <w:color w:val="000000" w:themeColor="text1"/>
        </w:rPr>
      </w:pPr>
    </w:p>
    <w:p w:rsidR="004D6250" w:rsidRPr="00BC0419" w:rsidRDefault="004D6250" w:rsidP="004D6250">
      <w:pPr>
        <w:bidi w:val="0"/>
        <w:ind w:left="720"/>
        <w:rPr>
          <w:rFonts w:asciiTheme="majorBidi" w:hAnsiTheme="majorBidi" w:cstheme="majorBidi"/>
          <w:color w:val="000000" w:themeColor="text1"/>
        </w:rPr>
      </w:pPr>
    </w:p>
    <w:p w:rsidR="00653A61" w:rsidRPr="00BC0419" w:rsidRDefault="00653A61" w:rsidP="00653A61">
      <w:pPr>
        <w:bidi w:val="0"/>
        <w:ind w:left="720"/>
        <w:rPr>
          <w:rFonts w:asciiTheme="majorBidi" w:hAnsiTheme="majorBidi" w:cstheme="majorBidi"/>
          <w:color w:val="000000" w:themeColor="text1"/>
        </w:rPr>
      </w:pPr>
    </w:p>
    <w:p w:rsidR="00653A61" w:rsidRPr="00BC0419" w:rsidRDefault="00653A61" w:rsidP="00653A61">
      <w:pPr>
        <w:bidi w:val="0"/>
        <w:ind w:left="720"/>
        <w:rPr>
          <w:rFonts w:asciiTheme="majorBidi" w:hAnsiTheme="majorBidi" w:cstheme="majorBidi"/>
          <w:color w:val="000000" w:themeColor="text1"/>
        </w:rPr>
      </w:pPr>
    </w:p>
    <w:p w:rsidR="004D6250" w:rsidRPr="00BC0419" w:rsidRDefault="00FF2663" w:rsidP="00FF2663">
      <w:pPr>
        <w:bidi w:val="0"/>
        <w:spacing w:line="360" w:lineRule="auto"/>
        <w:jc w:val="center"/>
        <w:rPr>
          <w:rFonts w:asciiTheme="majorBidi" w:hAnsiTheme="majorBidi" w:cstheme="majorBidi"/>
          <w:b/>
          <w:bCs/>
          <w:color w:val="000000" w:themeColor="text1"/>
        </w:rPr>
      </w:pPr>
      <w:r w:rsidRPr="00BC0419">
        <w:rPr>
          <w:rFonts w:asciiTheme="majorBidi" w:hAnsiTheme="majorBidi" w:cstheme="majorBidi"/>
          <w:b/>
          <w:bCs/>
          <w:color w:val="000000" w:themeColor="text1"/>
        </w:rPr>
        <w:t xml:space="preserve">7- </w:t>
      </w:r>
      <w:r w:rsidR="004D6250" w:rsidRPr="00BC0419">
        <w:rPr>
          <w:rFonts w:asciiTheme="majorBidi" w:hAnsiTheme="majorBidi" w:cstheme="majorBidi"/>
          <w:b/>
          <w:bCs/>
          <w:color w:val="000000" w:themeColor="text1"/>
        </w:rPr>
        <w:t>Program Matrix:</w:t>
      </w:r>
    </w:p>
    <w:tbl>
      <w:tblPr>
        <w:tblW w:w="1297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
        <w:gridCol w:w="566"/>
        <w:gridCol w:w="566"/>
        <w:gridCol w:w="566"/>
        <w:gridCol w:w="566"/>
        <w:gridCol w:w="566"/>
        <w:gridCol w:w="566"/>
        <w:gridCol w:w="566"/>
        <w:gridCol w:w="566"/>
        <w:gridCol w:w="566"/>
        <w:gridCol w:w="566"/>
        <w:gridCol w:w="566"/>
        <w:gridCol w:w="566"/>
        <w:gridCol w:w="621"/>
        <w:gridCol w:w="510"/>
        <w:gridCol w:w="510"/>
        <w:gridCol w:w="566"/>
        <w:gridCol w:w="566"/>
        <w:gridCol w:w="566"/>
        <w:gridCol w:w="566"/>
        <w:gridCol w:w="566"/>
        <w:gridCol w:w="567"/>
      </w:tblGrid>
      <w:tr w:rsidR="00BC0419" w:rsidRPr="00BC0419" w:rsidTr="00C90A5B">
        <w:trPr>
          <w:cantSplit/>
          <w:trHeight w:val="1148"/>
        </w:trPr>
        <w:tc>
          <w:tcPr>
            <w:tcW w:w="1148" w:type="dxa"/>
            <w:vMerge w:val="restart"/>
            <w:vAlign w:val="center"/>
          </w:tcPr>
          <w:p w:rsidR="00C90A5B" w:rsidRPr="00BC0419" w:rsidRDefault="00C90A5B" w:rsidP="00327046">
            <w:pPr>
              <w:bidi w:val="0"/>
              <w:jc w:val="center"/>
              <w:rPr>
                <w:i/>
                <w:iCs/>
                <w:color w:val="000000" w:themeColor="text1"/>
                <w:sz w:val="22"/>
                <w:szCs w:val="22"/>
              </w:rPr>
            </w:pPr>
            <w:r w:rsidRPr="00BC0419">
              <w:rPr>
                <w:b/>
                <w:bCs/>
                <w:color w:val="000000" w:themeColor="text1"/>
                <w:sz w:val="22"/>
                <w:szCs w:val="22"/>
              </w:rPr>
              <w:t>Course Code</w:t>
            </w:r>
          </w:p>
        </w:tc>
        <w:tc>
          <w:tcPr>
            <w:tcW w:w="2830" w:type="dxa"/>
            <w:gridSpan w:val="5"/>
            <w:vAlign w:val="center"/>
          </w:tcPr>
          <w:p w:rsidR="00C90A5B" w:rsidRPr="00BC0419" w:rsidRDefault="00C90A5B" w:rsidP="002333F9">
            <w:pPr>
              <w:bidi w:val="0"/>
              <w:jc w:val="center"/>
              <w:rPr>
                <w:b/>
                <w:bCs/>
                <w:color w:val="000000" w:themeColor="text1"/>
                <w:sz w:val="22"/>
                <w:szCs w:val="22"/>
              </w:rPr>
            </w:pPr>
            <w:r w:rsidRPr="00BC0419">
              <w:rPr>
                <w:b/>
                <w:bCs/>
                <w:color w:val="000000" w:themeColor="text1"/>
                <w:sz w:val="22"/>
                <w:szCs w:val="22"/>
              </w:rPr>
              <w:t>Knowledge &amp; Understanding</w:t>
            </w:r>
          </w:p>
        </w:tc>
        <w:tc>
          <w:tcPr>
            <w:tcW w:w="3396" w:type="dxa"/>
            <w:gridSpan w:val="6"/>
            <w:vAlign w:val="center"/>
          </w:tcPr>
          <w:p w:rsidR="00C90A5B" w:rsidRPr="00BC0419" w:rsidRDefault="00C90A5B" w:rsidP="002333F9">
            <w:pPr>
              <w:bidi w:val="0"/>
              <w:jc w:val="center"/>
              <w:rPr>
                <w:b/>
                <w:bCs/>
                <w:color w:val="000000" w:themeColor="text1"/>
                <w:sz w:val="22"/>
                <w:szCs w:val="22"/>
              </w:rPr>
            </w:pPr>
            <w:r w:rsidRPr="00BC0419">
              <w:rPr>
                <w:b/>
                <w:bCs/>
                <w:color w:val="000000" w:themeColor="text1"/>
                <w:sz w:val="22"/>
                <w:szCs w:val="22"/>
              </w:rPr>
              <w:t>Intellectual Skills</w:t>
            </w:r>
          </w:p>
        </w:tc>
        <w:tc>
          <w:tcPr>
            <w:tcW w:w="1697" w:type="dxa"/>
            <w:gridSpan w:val="3"/>
            <w:vAlign w:val="center"/>
          </w:tcPr>
          <w:p w:rsidR="00C90A5B" w:rsidRPr="00BC0419" w:rsidRDefault="00C90A5B" w:rsidP="002333F9">
            <w:pPr>
              <w:bidi w:val="0"/>
              <w:jc w:val="center"/>
              <w:rPr>
                <w:b/>
                <w:bCs/>
                <w:color w:val="000000" w:themeColor="text1"/>
                <w:sz w:val="22"/>
                <w:szCs w:val="22"/>
              </w:rPr>
            </w:pPr>
            <w:r w:rsidRPr="00BC0419">
              <w:rPr>
                <w:b/>
                <w:bCs/>
                <w:color w:val="000000" w:themeColor="text1"/>
                <w:sz w:val="22"/>
                <w:szCs w:val="22"/>
              </w:rPr>
              <w:t>Professional Skills</w:t>
            </w:r>
          </w:p>
        </w:tc>
        <w:tc>
          <w:tcPr>
            <w:tcW w:w="3907" w:type="dxa"/>
            <w:gridSpan w:val="7"/>
            <w:vAlign w:val="center"/>
          </w:tcPr>
          <w:p w:rsidR="00C90A5B" w:rsidRPr="00BC0419" w:rsidRDefault="00C90A5B" w:rsidP="002333F9">
            <w:pPr>
              <w:bidi w:val="0"/>
              <w:jc w:val="center"/>
              <w:rPr>
                <w:b/>
                <w:bCs/>
                <w:color w:val="000000" w:themeColor="text1"/>
                <w:sz w:val="22"/>
                <w:szCs w:val="22"/>
              </w:rPr>
            </w:pPr>
            <w:r w:rsidRPr="00BC0419">
              <w:rPr>
                <w:b/>
                <w:bCs/>
                <w:color w:val="000000" w:themeColor="text1"/>
                <w:sz w:val="22"/>
                <w:szCs w:val="22"/>
              </w:rPr>
              <w:t>General and Transferable Skills</w:t>
            </w:r>
          </w:p>
        </w:tc>
      </w:tr>
      <w:tr w:rsidR="00BC0419" w:rsidRPr="00BC0419" w:rsidTr="00C90A5B">
        <w:trPr>
          <w:cantSplit/>
          <w:trHeight w:val="1148"/>
        </w:trPr>
        <w:tc>
          <w:tcPr>
            <w:tcW w:w="1148" w:type="dxa"/>
            <w:vMerge/>
          </w:tcPr>
          <w:p w:rsidR="00C90A5B" w:rsidRPr="00BC0419" w:rsidRDefault="00C90A5B" w:rsidP="00C90A5B">
            <w:pPr>
              <w:bidi w:val="0"/>
              <w:rPr>
                <w:i/>
                <w:iCs/>
                <w:color w:val="000000" w:themeColor="text1"/>
                <w:sz w:val="22"/>
                <w:szCs w:val="22"/>
              </w:rPr>
            </w:pP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2.1.1</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2.1.2</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2.1.3</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2.1.4</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2.1.5</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2.2.1</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2.2.2</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2.2.3</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2.2.4</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2.2.5</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2.2.6</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2.3.1</w:t>
            </w:r>
          </w:p>
        </w:tc>
        <w:tc>
          <w:tcPr>
            <w:tcW w:w="621"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2.3.2</w:t>
            </w:r>
          </w:p>
        </w:tc>
        <w:tc>
          <w:tcPr>
            <w:tcW w:w="510"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2.3.3</w:t>
            </w:r>
          </w:p>
        </w:tc>
        <w:tc>
          <w:tcPr>
            <w:tcW w:w="510"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2.4.1</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2.4.2</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2.4.3</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2.4.4</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2.4.5</w:t>
            </w:r>
          </w:p>
        </w:tc>
        <w:tc>
          <w:tcPr>
            <w:tcW w:w="566"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2.4.6</w:t>
            </w:r>
          </w:p>
        </w:tc>
        <w:tc>
          <w:tcPr>
            <w:tcW w:w="567" w:type="dxa"/>
            <w:textDirection w:val="btLr"/>
            <w:vAlign w:val="center"/>
          </w:tcPr>
          <w:p w:rsidR="00C90A5B" w:rsidRPr="00BC0419" w:rsidRDefault="00C90A5B" w:rsidP="00C90A5B">
            <w:pPr>
              <w:bidi w:val="0"/>
              <w:ind w:left="113" w:right="113"/>
              <w:jc w:val="center"/>
              <w:rPr>
                <w:b/>
                <w:bCs/>
                <w:color w:val="000000" w:themeColor="text1"/>
                <w:sz w:val="22"/>
                <w:szCs w:val="22"/>
              </w:rPr>
            </w:pPr>
            <w:r w:rsidRPr="00BC0419">
              <w:rPr>
                <w:b/>
                <w:bCs/>
                <w:color w:val="000000" w:themeColor="text1"/>
                <w:sz w:val="22"/>
                <w:szCs w:val="22"/>
              </w:rPr>
              <w:t>2.4.7</w:t>
            </w:r>
          </w:p>
        </w:tc>
      </w:tr>
      <w:tr w:rsidR="00BC0419" w:rsidRPr="00BC0419" w:rsidTr="00C90A5B">
        <w:trPr>
          <w:trHeight w:val="32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MED503</w:t>
            </w:r>
          </w:p>
        </w:tc>
        <w:tc>
          <w:tcPr>
            <w:tcW w:w="566" w:type="dxa"/>
          </w:tcPr>
          <w:p w:rsidR="00C90A5B" w:rsidRPr="00BC0419" w:rsidRDefault="005735E8"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5735E8"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621" w:type="dxa"/>
          </w:tcPr>
          <w:p w:rsidR="00C90A5B" w:rsidRPr="00BC0419" w:rsidRDefault="005735E8" w:rsidP="00C90A5B">
            <w:pPr>
              <w:bidi w:val="0"/>
              <w:jc w:val="center"/>
              <w:rPr>
                <w:color w:val="000000" w:themeColor="text1"/>
                <w:sz w:val="28"/>
                <w:szCs w:val="28"/>
              </w:rPr>
            </w:pPr>
            <w:r w:rsidRPr="00BC0419">
              <w:rPr>
                <w:color w:val="000000" w:themeColor="text1"/>
                <w:sz w:val="28"/>
                <w:szCs w:val="28"/>
              </w:rPr>
              <w:t>•</w:t>
            </w: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5735E8"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p>
        </w:tc>
      </w:tr>
      <w:tr w:rsidR="00BC0419" w:rsidRPr="00BC0419" w:rsidTr="00C90A5B">
        <w:trPr>
          <w:trHeight w:val="32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MED504</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621"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r>
      <w:tr w:rsidR="00BC0419" w:rsidRPr="00BC0419" w:rsidTr="00C90A5B">
        <w:trPr>
          <w:trHeight w:val="30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MED505</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14681A"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14681A"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621" w:type="dxa"/>
          </w:tcPr>
          <w:p w:rsidR="00C90A5B" w:rsidRPr="00BC0419" w:rsidRDefault="0014681A" w:rsidP="00C90A5B">
            <w:pPr>
              <w:bidi w:val="0"/>
              <w:jc w:val="center"/>
              <w:rPr>
                <w:color w:val="000000" w:themeColor="text1"/>
                <w:sz w:val="28"/>
                <w:szCs w:val="28"/>
              </w:rPr>
            </w:pPr>
            <w:r w:rsidRPr="00BC0419">
              <w:rPr>
                <w:color w:val="000000" w:themeColor="text1"/>
                <w:sz w:val="28"/>
                <w:szCs w:val="28"/>
              </w:rPr>
              <w:t>•</w:t>
            </w: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14681A"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14681A"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p>
        </w:tc>
      </w:tr>
      <w:tr w:rsidR="00BC0419" w:rsidRPr="00BC0419" w:rsidTr="00C90A5B">
        <w:trPr>
          <w:trHeight w:val="32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MED506</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621"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p>
        </w:tc>
      </w:tr>
      <w:tr w:rsidR="00BC0419" w:rsidRPr="00BC0419" w:rsidTr="00C90A5B">
        <w:trPr>
          <w:trHeight w:val="30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MED507</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716909"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621"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7" w:type="dxa"/>
          </w:tcPr>
          <w:p w:rsidR="00C90A5B" w:rsidRPr="00BC0419" w:rsidRDefault="00C90A5B" w:rsidP="00C90A5B">
            <w:pPr>
              <w:bidi w:val="0"/>
              <w:jc w:val="center"/>
              <w:rPr>
                <w:color w:val="000000" w:themeColor="text1"/>
                <w:sz w:val="28"/>
                <w:szCs w:val="28"/>
              </w:rPr>
            </w:pPr>
          </w:p>
        </w:tc>
      </w:tr>
      <w:tr w:rsidR="00BC0419" w:rsidRPr="00BC0419" w:rsidTr="00C90A5B">
        <w:trPr>
          <w:trHeight w:val="32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MED508</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621"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r>
      <w:tr w:rsidR="00C90A5B" w:rsidRPr="00BC0419" w:rsidTr="00C90A5B">
        <w:trPr>
          <w:trHeight w:val="303"/>
        </w:trPr>
        <w:tc>
          <w:tcPr>
            <w:tcW w:w="1148" w:type="dxa"/>
          </w:tcPr>
          <w:p w:rsidR="00C90A5B" w:rsidRPr="00BC0419" w:rsidRDefault="00C90A5B" w:rsidP="00C90A5B">
            <w:pPr>
              <w:bidi w:val="0"/>
              <w:rPr>
                <w:color w:val="000000" w:themeColor="text1"/>
                <w:sz w:val="18"/>
                <w:szCs w:val="18"/>
              </w:rPr>
            </w:pPr>
            <w:r w:rsidRPr="00BC0419">
              <w:rPr>
                <w:color w:val="000000" w:themeColor="text1"/>
                <w:sz w:val="18"/>
                <w:szCs w:val="18"/>
              </w:rPr>
              <w:t>MEP509</w:t>
            </w:r>
          </w:p>
        </w:tc>
        <w:tc>
          <w:tcPr>
            <w:tcW w:w="566" w:type="dxa"/>
          </w:tcPr>
          <w:p w:rsidR="00C90A5B" w:rsidRPr="00BC0419" w:rsidRDefault="00A27314" w:rsidP="00A27314">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rPr>
                <w:color w:val="000000" w:themeColor="text1"/>
                <w:sz w:val="28"/>
                <w:szCs w:val="28"/>
              </w:rPr>
            </w:pPr>
          </w:p>
        </w:tc>
        <w:tc>
          <w:tcPr>
            <w:tcW w:w="566" w:type="dxa"/>
          </w:tcPr>
          <w:p w:rsidR="00C90A5B" w:rsidRPr="00BC0419" w:rsidRDefault="00A27314"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A27314" w:rsidP="00C90A5B">
            <w:pPr>
              <w:bidi w:val="0"/>
              <w:jc w:val="center"/>
              <w:rPr>
                <w:color w:val="000000" w:themeColor="text1"/>
                <w:sz w:val="28"/>
                <w:szCs w:val="28"/>
              </w:rPr>
            </w:pPr>
            <w:r w:rsidRPr="00BC0419">
              <w:rPr>
                <w:color w:val="000000" w:themeColor="text1"/>
                <w:sz w:val="28"/>
                <w:szCs w:val="28"/>
              </w:rPr>
              <w:t>•</w:t>
            </w:r>
          </w:p>
        </w:tc>
        <w:tc>
          <w:tcPr>
            <w:tcW w:w="621"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C90A5B" w:rsidP="00C90A5B">
            <w:pPr>
              <w:bidi w:val="0"/>
              <w:jc w:val="center"/>
              <w:rPr>
                <w:color w:val="000000" w:themeColor="text1"/>
                <w:sz w:val="28"/>
                <w:szCs w:val="28"/>
              </w:rPr>
            </w:pPr>
          </w:p>
        </w:tc>
        <w:tc>
          <w:tcPr>
            <w:tcW w:w="510" w:type="dxa"/>
          </w:tcPr>
          <w:p w:rsidR="00C90A5B" w:rsidRPr="00BC0419" w:rsidRDefault="00A27314"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C90A5B" w:rsidP="00C90A5B">
            <w:pPr>
              <w:bidi w:val="0"/>
              <w:jc w:val="center"/>
              <w:rPr>
                <w:color w:val="000000" w:themeColor="text1"/>
                <w:sz w:val="28"/>
                <w:szCs w:val="28"/>
              </w:rPr>
            </w:pPr>
            <w:r w:rsidRPr="00BC0419">
              <w:rPr>
                <w:color w:val="000000" w:themeColor="text1"/>
                <w:sz w:val="28"/>
                <w:szCs w:val="28"/>
              </w:rPr>
              <w:t>•</w:t>
            </w:r>
          </w:p>
        </w:tc>
        <w:tc>
          <w:tcPr>
            <w:tcW w:w="566" w:type="dxa"/>
          </w:tcPr>
          <w:p w:rsidR="00C90A5B" w:rsidRPr="00BC0419" w:rsidRDefault="00C90A5B" w:rsidP="00C90A5B">
            <w:pPr>
              <w:bidi w:val="0"/>
              <w:jc w:val="center"/>
              <w:rPr>
                <w:color w:val="000000" w:themeColor="text1"/>
                <w:sz w:val="28"/>
                <w:szCs w:val="28"/>
              </w:rPr>
            </w:pPr>
          </w:p>
        </w:tc>
        <w:tc>
          <w:tcPr>
            <w:tcW w:w="566" w:type="dxa"/>
          </w:tcPr>
          <w:p w:rsidR="00C90A5B" w:rsidRPr="00BC0419" w:rsidRDefault="00A27314" w:rsidP="00C90A5B">
            <w:pPr>
              <w:bidi w:val="0"/>
              <w:jc w:val="center"/>
              <w:rPr>
                <w:color w:val="000000" w:themeColor="text1"/>
                <w:sz w:val="28"/>
                <w:szCs w:val="28"/>
              </w:rPr>
            </w:pPr>
            <w:r w:rsidRPr="00BC0419">
              <w:rPr>
                <w:color w:val="000000" w:themeColor="text1"/>
                <w:sz w:val="28"/>
                <w:szCs w:val="28"/>
              </w:rPr>
              <w:t>•</w:t>
            </w:r>
          </w:p>
        </w:tc>
        <w:tc>
          <w:tcPr>
            <w:tcW w:w="567" w:type="dxa"/>
          </w:tcPr>
          <w:p w:rsidR="00C90A5B" w:rsidRPr="00BC0419" w:rsidRDefault="00C90A5B" w:rsidP="00C90A5B">
            <w:pPr>
              <w:bidi w:val="0"/>
              <w:jc w:val="center"/>
              <w:rPr>
                <w:color w:val="000000" w:themeColor="text1"/>
                <w:sz w:val="28"/>
                <w:szCs w:val="28"/>
              </w:rPr>
            </w:pPr>
          </w:p>
        </w:tc>
      </w:tr>
    </w:tbl>
    <w:p w:rsidR="00327046" w:rsidRPr="00BC0419" w:rsidRDefault="00327046" w:rsidP="00327046">
      <w:pPr>
        <w:bidi w:val="0"/>
        <w:ind w:left="720"/>
        <w:rPr>
          <w:rFonts w:asciiTheme="majorBidi" w:hAnsiTheme="majorBidi" w:cstheme="majorBidi"/>
          <w:color w:val="000000" w:themeColor="text1"/>
        </w:rPr>
      </w:pPr>
    </w:p>
    <w:p w:rsidR="00F21B2A" w:rsidRPr="00BC0419" w:rsidRDefault="00F21B2A" w:rsidP="00F21B2A">
      <w:pPr>
        <w:bidi w:val="0"/>
        <w:ind w:left="720"/>
        <w:rPr>
          <w:rFonts w:asciiTheme="majorBidi" w:hAnsiTheme="majorBidi" w:cstheme="majorBidi"/>
          <w:color w:val="000000" w:themeColor="text1"/>
        </w:rPr>
      </w:pPr>
    </w:p>
    <w:p w:rsidR="00234158" w:rsidRPr="00BC0419" w:rsidRDefault="00234158" w:rsidP="00BB3F60">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Program coordinator:</w:t>
      </w:r>
      <w:r w:rsidRPr="00BC0419">
        <w:rPr>
          <w:rFonts w:asciiTheme="majorBidi" w:hAnsiTheme="majorBidi" w:cstheme="majorBidi"/>
          <w:b/>
          <w:bCs/>
          <w:color w:val="000000" w:themeColor="text1"/>
        </w:rPr>
        <w:tab/>
      </w:r>
      <w:r w:rsidRPr="00BC0419">
        <w:rPr>
          <w:rFonts w:asciiTheme="majorBidi" w:hAnsiTheme="majorBidi" w:cstheme="majorBidi"/>
          <w:color w:val="000000" w:themeColor="text1"/>
        </w:rPr>
        <w:t xml:space="preserve">Prof. Dr. </w:t>
      </w:r>
      <w:r w:rsidR="00663251" w:rsidRPr="00BC0419">
        <w:rPr>
          <w:rFonts w:asciiTheme="majorBidi" w:hAnsiTheme="majorBidi" w:cstheme="majorBidi"/>
          <w:color w:val="000000" w:themeColor="text1"/>
        </w:rPr>
        <w:t>Hossam</w:t>
      </w:r>
      <w:r w:rsidR="0014681A">
        <w:rPr>
          <w:rFonts w:asciiTheme="majorBidi" w:hAnsiTheme="majorBidi" w:cstheme="majorBidi"/>
          <w:color w:val="000000" w:themeColor="text1"/>
        </w:rPr>
        <w:t xml:space="preserve"> </w:t>
      </w:r>
      <w:r w:rsidR="00BB3F60" w:rsidRPr="00BC0419">
        <w:rPr>
          <w:rFonts w:asciiTheme="majorBidi" w:hAnsiTheme="majorBidi" w:cstheme="majorBidi"/>
          <w:color w:val="000000" w:themeColor="text1"/>
        </w:rPr>
        <w:t>Z</w:t>
      </w:r>
      <w:r w:rsidR="00663251" w:rsidRPr="00BC0419">
        <w:rPr>
          <w:rFonts w:asciiTheme="majorBidi" w:hAnsiTheme="majorBidi" w:cstheme="majorBidi"/>
          <w:color w:val="000000" w:themeColor="text1"/>
        </w:rPr>
        <w:t>akria</w:t>
      </w:r>
    </w:p>
    <w:p w:rsidR="00234158" w:rsidRPr="00BC0419" w:rsidRDefault="00234158" w:rsidP="00234158">
      <w:pPr>
        <w:jc w:val="right"/>
        <w:rPr>
          <w:rFonts w:asciiTheme="majorBidi" w:eastAsia="MS Mincho" w:hAnsiTheme="majorBidi" w:cstheme="majorBidi"/>
          <w:b/>
          <w:bCs/>
          <w:color w:val="000000" w:themeColor="text1"/>
          <w:lang w:eastAsia="ja-JP"/>
        </w:rPr>
      </w:pPr>
    </w:p>
    <w:p w:rsidR="00CF2C5C" w:rsidRPr="00BC0419" w:rsidRDefault="00234158" w:rsidP="00F21B2A">
      <w:pPr>
        <w:bidi w:val="0"/>
        <w:rPr>
          <w:rFonts w:asciiTheme="majorBidi" w:hAnsiTheme="majorBidi" w:cstheme="majorBidi"/>
          <w:b/>
          <w:bCs/>
          <w:color w:val="000000" w:themeColor="text1"/>
        </w:rPr>
      </w:pPr>
      <w:r w:rsidRPr="00BC0419">
        <w:rPr>
          <w:rFonts w:asciiTheme="majorBidi" w:hAnsiTheme="majorBidi" w:cstheme="majorBidi"/>
          <w:b/>
          <w:bCs/>
          <w:color w:val="000000" w:themeColor="text1"/>
        </w:rPr>
        <w:t>Head of department:</w:t>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color w:val="000000" w:themeColor="text1"/>
        </w:rPr>
        <w:t>Prof. Dr. Osama Ezzat</w:t>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r w:rsidRPr="00BC0419">
        <w:rPr>
          <w:rFonts w:asciiTheme="majorBidi" w:hAnsiTheme="majorBidi" w:cstheme="majorBidi"/>
          <w:b/>
          <w:bCs/>
          <w:color w:val="000000" w:themeColor="text1"/>
        </w:rPr>
        <w:tab/>
      </w:r>
    </w:p>
    <w:sectPr w:rsidR="00CF2C5C" w:rsidRPr="00BC0419" w:rsidSect="00F21B2A">
      <w:pgSz w:w="15840" w:h="12240" w:orient="landscape"/>
      <w:pgMar w:top="720" w:right="720" w:bottom="720" w:left="72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91" w:rsidRDefault="00E15E91">
      <w:r>
        <w:separator/>
      </w:r>
    </w:p>
  </w:endnote>
  <w:endnote w:type="continuationSeparator" w:id="1">
    <w:p w:rsidR="00E15E91" w:rsidRDefault="00E15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0788568"/>
      <w:docPartObj>
        <w:docPartGallery w:val="Page Numbers (Bottom of Page)"/>
        <w:docPartUnique/>
      </w:docPartObj>
    </w:sdtPr>
    <w:sdtEndPr>
      <w:rPr>
        <w:noProof/>
      </w:rPr>
    </w:sdtEndPr>
    <w:sdtContent>
      <w:p w:rsidR="005D2A8A" w:rsidRPr="004D62FD" w:rsidRDefault="00D64CD5" w:rsidP="00A257F8">
        <w:pPr>
          <w:pStyle w:val="Footer"/>
        </w:pPr>
        <w:r w:rsidRPr="00D64CD5">
          <w:rPr>
            <w:b/>
            <w:bCs/>
            <w:noProof/>
            <w:sz w:val="22"/>
            <w:szCs w:val="22"/>
            <w:lang w:bidi="ar-SA"/>
          </w:rPr>
          <w:pict>
            <v:shapetype id="_x0000_t32" coordsize="21600,21600" o:spt="32" o:oned="t" path="m,l21600,21600e" filled="f">
              <v:path arrowok="t" fillok="f" o:connecttype="none"/>
              <o:lock v:ext="edit" shapetype="t"/>
            </v:shapetype>
            <v:shape id="AutoShape 4" o:spid="_x0000_s4097" type="#_x0000_t32" style="position:absolute;margin-left:1.5pt;margin-top:-9.9pt;width:471.3pt;height: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"/>
          </w:pict>
        </w:r>
        <w:r w:rsidRPr="00A257F8">
          <w:rPr>
            <w:b/>
            <w:bCs/>
            <w:sz w:val="22"/>
            <w:szCs w:val="22"/>
          </w:rPr>
          <w:fldChar w:fldCharType="begin"/>
        </w:r>
        <w:r w:rsidR="005D2A8A" w:rsidRPr="00A257F8">
          <w:rPr>
            <w:b/>
            <w:bCs/>
            <w:sz w:val="22"/>
            <w:szCs w:val="22"/>
          </w:rPr>
          <w:instrText xml:space="preserve"> PAGE   \* MERGEFORMAT </w:instrText>
        </w:r>
        <w:r w:rsidRPr="00A257F8">
          <w:rPr>
            <w:b/>
            <w:bCs/>
            <w:sz w:val="22"/>
            <w:szCs w:val="22"/>
          </w:rPr>
          <w:fldChar w:fldCharType="separate"/>
        </w:r>
        <w:r w:rsidR="00A27314">
          <w:rPr>
            <w:b/>
            <w:bCs/>
            <w:noProof/>
            <w:sz w:val="22"/>
            <w:szCs w:val="22"/>
            <w:rtl/>
          </w:rPr>
          <w:t>12</w:t>
        </w:r>
        <w:r w:rsidRPr="00A257F8">
          <w:rPr>
            <w:b/>
            <w:bCs/>
            <w:noProof/>
            <w:sz w:val="22"/>
            <w:szCs w:val="22"/>
          </w:rPr>
          <w:fldChar w:fldCharType="end"/>
        </w:r>
        <w:r w:rsidR="005D2A8A" w:rsidRPr="00A257F8">
          <w:rPr>
            <w:b/>
            <w:bCs/>
            <w:sz w:val="22"/>
            <w:szCs w:val="22"/>
          </w:rPr>
          <w:t xml:space="preserve"> Diploma in Computer Numerical Control Machines</w:t>
        </w:r>
        <w:r w:rsidR="005D2A8A" w:rsidRPr="004D62FD">
          <w:rPr>
            <w:b/>
            <w:bCs/>
          </w:rPr>
          <w:t xml:space="preserve">                                               # </w:t>
        </w:r>
      </w:p>
    </w:sdtContent>
  </w:sdt>
  <w:p w:rsidR="005D2A8A" w:rsidRDefault="005D2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91" w:rsidRDefault="00E15E91">
      <w:r>
        <w:separator/>
      </w:r>
    </w:p>
  </w:footnote>
  <w:footnote w:type="continuationSeparator" w:id="1">
    <w:p w:rsidR="00E15E91" w:rsidRDefault="00E15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8A" w:rsidRPr="00AA7322" w:rsidRDefault="005D2A8A">
    <w:pPr>
      <w:tabs>
        <w:tab w:val="left" w:pos="5655"/>
      </w:tabs>
      <w:jc w:val="right"/>
      <w:rPr>
        <w:sz w:val="22"/>
        <w:szCs w:val="22"/>
      </w:rPr>
    </w:pPr>
    <w:r w:rsidRPr="00AA7322">
      <w:rPr>
        <w:b/>
        <w:bCs/>
        <w:noProof/>
        <w:sz w:val="22"/>
        <w:szCs w:val="22"/>
        <w:rtl/>
        <w:lang w:bidi="ar-SA"/>
      </w:rPr>
      <w:drawing>
        <wp:anchor distT="0" distB="0" distL="114300" distR="114300" simplePos="0" relativeHeight="251660288" behindDoc="0" locked="0" layoutInCell="1" allowOverlap="1">
          <wp:simplePos x="0" y="0"/>
          <wp:positionH relativeFrom="column">
            <wp:posOffset>2845979</wp:posOffset>
          </wp:positionH>
          <wp:positionV relativeFrom="paragraph">
            <wp:posOffset>-173536</wp:posOffset>
          </wp:positionV>
          <wp:extent cx="1028700" cy="544830"/>
          <wp:effectExtent l="0" t="0" r="0" b="0"/>
          <wp:wrapNone/>
          <wp:docPr id="2" name="Picture 2" descr="BANHA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HA UNIV"/>
                  <pic:cNvPicPr>
                    <a:picLocks noChangeAspect="1" noChangeArrowheads="1"/>
                  </pic:cNvPicPr>
                </pic:nvPicPr>
                <pic:blipFill>
                  <a:blip r:embed="rId1" cstate="print"/>
                  <a:srcRect/>
                  <a:stretch>
                    <a:fillRect/>
                  </a:stretch>
                </pic:blipFill>
                <pic:spPr bwMode="auto">
                  <a:xfrm>
                    <a:off x="0" y="0"/>
                    <a:ext cx="1028700" cy="544830"/>
                  </a:xfrm>
                  <a:prstGeom prst="rect">
                    <a:avLst/>
                  </a:prstGeom>
                  <a:noFill/>
                  <a:ln w="9525">
                    <a:noFill/>
                    <a:miter lim="800000"/>
                    <a:headEnd/>
                    <a:tailEnd/>
                  </a:ln>
                </pic:spPr>
              </pic:pic>
            </a:graphicData>
          </a:graphic>
        </wp:anchor>
      </w:drawing>
    </w:r>
    <w:r w:rsidR="00D64CD5" w:rsidRPr="00D64CD5">
      <w:rPr>
        <w:b/>
        <w:bCs/>
        <w:noProof/>
        <w:sz w:val="22"/>
        <w:szCs w:val="22"/>
        <w:lang w:bidi="ar-SA"/>
      </w:rPr>
      <w:pict>
        <v:shapetype id="_x0000_t202" coordsize="21600,21600" o:spt="202" path="m,l,21600r21600,l21600,xe">
          <v:stroke joinstyle="miter"/>
          <v:path gradientshapeok="t" o:connecttype="rect"/>
        </v:shapetype>
        <v:shape id="Text Box 2" o:spid="_x0000_s4099" type="#_x0000_t202" style="position:absolute;margin-left:306.9pt;margin-top:-22.05pt;width:159.7pt;height:57.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xUKQIAAFA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">
          <v:textbox>
            <w:txbxContent>
              <w:p w:rsidR="005D2A8A" w:rsidRPr="00CF1EFA" w:rsidRDefault="005D2A8A" w:rsidP="00A67B1E">
                <w:pPr>
                  <w:tabs>
                    <w:tab w:val="left" w:pos="5655"/>
                  </w:tabs>
                  <w:jc w:val="center"/>
                  <w:rPr>
                    <w:b/>
                    <w:bCs/>
                    <w:sz w:val="28"/>
                    <w:szCs w:val="28"/>
                    <w:rtl/>
                  </w:rPr>
                </w:pPr>
                <w:r w:rsidRPr="00CF1EFA">
                  <w:rPr>
                    <w:rFonts w:hint="cs"/>
                    <w:b/>
                    <w:bCs/>
                    <w:sz w:val="28"/>
                    <w:szCs w:val="28"/>
                    <w:rtl/>
                  </w:rPr>
                  <w:t>جامعة بنها</w:t>
                </w:r>
              </w:p>
              <w:p w:rsidR="005D2A8A" w:rsidRPr="00CF1EFA" w:rsidRDefault="005D2A8A" w:rsidP="00A67B1E">
                <w:pPr>
                  <w:jc w:val="center"/>
                  <w:rPr>
                    <w:b/>
                    <w:bCs/>
                    <w:sz w:val="28"/>
                    <w:szCs w:val="28"/>
                  </w:rPr>
                </w:pPr>
                <w:r w:rsidRPr="00CF1EFA">
                  <w:rPr>
                    <w:rFonts w:hint="cs"/>
                    <w:b/>
                    <w:bCs/>
                    <w:sz w:val="28"/>
                    <w:szCs w:val="28"/>
                    <w:rtl/>
                  </w:rPr>
                  <w:t>كلية الهندسة بشبرا</w:t>
                </w:r>
              </w:p>
              <w:p w:rsidR="005D2A8A" w:rsidRPr="005564EE" w:rsidRDefault="005D2A8A" w:rsidP="00A67B1E">
                <w:pPr>
                  <w:jc w:val="center"/>
                  <w:rPr>
                    <w:b/>
                    <w:bCs/>
                    <w:sz w:val="28"/>
                    <w:szCs w:val="28"/>
                    <w:rtl/>
                  </w:rPr>
                </w:pPr>
                <w:r w:rsidRPr="00CF1EFA">
                  <w:rPr>
                    <w:rFonts w:hint="cs"/>
                    <w:b/>
                    <w:bCs/>
                    <w:sz w:val="28"/>
                    <w:szCs w:val="28"/>
                    <w:rtl/>
                  </w:rPr>
                  <w:t>قسم:</w:t>
                </w:r>
                <w:r>
                  <w:rPr>
                    <w:rFonts w:hint="cs"/>
                    <w:b/>
                    <w:bCs/>
                    <w:sz w:val="28"/>
                    <w:szCs w:val="28"/>
                    <w:rtl/>
                  </w:rPr>
                  <w:t>الهندسة الميكانيكية</w:t>
                </w:r>
              </w:p>
            </w:txbxContent>
          </v:textbox>
        </v:shape>
      </w:pict>
    </w:r>
    <w:r w:rsidR="00D64CD5" w:rsidRPr="00D64CD5">
      <w:rPr>
        <w:b/>
        <w:bCs/>
        <w:noProof/>
        <w:sz w:val="22"/>
        <w:szCs w:val="22"/>
        <w:lang w:bidi="ar-SA"/>
      </w:rPr>
      <w:pict>
        <v:shape id="Text Box 1" o:spid="_x0000_s4098" type="#_x0000_t202" style="position:absolute;margin-left:.55pt;margin-top:-22.05pt;width:218.9pt;height:57.3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">
          <v:textbox>
            <w:txbxContent>
              <w:p w:rsidR="005D2A8A" w:rsidRPr="00CF1EFA" w:rsidRDefault="005D2A8A" w:rsidP="007635B8">
                <w:pPr>
                  <w:jc w:val="center"/>
                  <w:rPr>
                    <w:b/>
                    <w:bCs/>
                    <w:sz w:val="28"/>
                    <w:szCs w:val="28"/>
                  </w:rPr>
                </w:pPr>
                <w:r w:rsidRPr="00CF1EFA">
                  <w:rPr>
                    <w:b/>
                    <w:bCs/>
                    <w:sz w:val="28"/>
                    <w:szCs w:val="28"/>
                  </w:rPr>
                  <w:t xml:space="preserve">Benha </w:t>
                </w:r>
                <w:smartTag w:uri="urn:schemas-microsoft-com:office:smarttags" w:element="PlaceType">
                  <w:r w:rsidRPr="00CF1EFA">
                    <w:rPr>
                      <w:b/>
                      <w:bCs/>
                      <w:sz w:val="28"/>
                      <w:szCs w:val="28"/>
                    </w:rPr>
                    <w:t>University</w:t>
                  </w:r>
                </w:smartTag>
              </w:p>
              <w:p w:rsidR="005D2A8A" w:rsidRPr="00CF1EFA" w:rsidRDefault="005D2A8A" w:rsidP="007635B8">
                <w:pPr>
                  <w:jc w:val="center"/>
                  <w:rPr>
                    <w:b/>
                    <w:bCs/>
                    <w:sz w:val="28"/>
                    <w:szCs w:val="28"/>
                  </w:rPr>
                </w:pPr>
                <w:r w:rsidRPr="00CF1EFA">
                  <w:rPr>
                    <w:b/>
                    <w:bCs/>
                    <w:sz w:val="28"/>
                    <w:szCs w:val="28"/>
                  </w:rPr>
                  <w:t>Faculty of Engineering (Shoubra)</w:t>
                </w:r>
              </w:p>
              <w:p w:rsidR="005D2A8A" w:rsidRPr="00CF1EFA" w:rsidRDefault="005D2A8A" w:rsidP="007635B8">
                <w:pPr>
                  <w:jc w:val="center"/>
                  <w:rPr>
                    <w:b/>
                    <w:bCs/>
                    <w:sz w:val="28"/>
                    <w:szCs w:val="28"/>
                  </w:rPr>
                </w:pPr>
                <w:r w:rsidRPr="00CF1EFA">
                  <w:rPr>
                    <w:b/>
                    <w:bCs/>
                    <w:sz w:val="28"/>
                    <w:szCs w:val="28"/>
                  </w:rPr>
                  <w:t>Department:</w:t>
                </w:r>
                <w:r>
                  <w:rPr>
                    <w:b/>
                    <w:bCs/>
                    <w:sz w:val="28"/>
                    <w:szCs w:val="28"/>
                  </w:rPr>
                  <w:t xml:space="preserve"> Mechanical </w:t>
                </w:r>
                <w:smartTag w:uri="urn:schemas-microsoft-com:office:smarttags" w:element="country-region">
                  <w:smartTag w:uri="urn:schemas-microsoft-com:office:smarttags" w:element="place">
                    <w:r>
                      <w:rPr>
                        <w:b/>
                        <w:bCs/>
                        <w:sz w:val="28"/>
                        <w:szCs w:val="28"/>
                      </w:rPr>
                      <w:t>Eng.</w:t>
                    </w:r>
                  </w:smartTag>
                </w:smartTag>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0000005"/>
    <w:multiLevelType w:val="multilevel"/>
    <w:tmpl w:val="00000005"/>
    <w:lvl w:ilvl="0">
      <w:start w:val="3"/>
      <w:numFmt w:val="decimal"/>
      <w:lvlText w:val="%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2">
    <w:nsid w:val="00000006"/>
    <w:multiLevelType w:val="multilevel"/>
    <w:tmpl w:val="00000006"/>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7"/>
    <w:multiLevelType w:val="multilevel"/>
    <w:tmpl w:val="000000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0000008"/>
    <w:multiLevelType w:val="multilevel"/>
    <w:tmpl w:val="00000008"/>
    <w:lvl w:ilvl="0">
      <w:start w:val="1"/>
      <w:numFmt w:val="decimal"/>
      <w:lvlText w:val="%1."/>
      <w:lvlJc w:val="left"/>
      <w:pPr>
        <w:ind w:left="1440" w:hanging="360"/>
      </w:pPr>
      <w:rPr>
        <w:rFonts w:hint="default"/>
        <w:b/>
        <w:sz w:val="32"/>
        <w:szCs w:val="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F"/>
    <w:multiLevelType w:val="multilevel"/>
    <w:tmpl w:val="0000000F"/>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0000010"/>
    <w:multiLevelType w:val="multilevel"/>
    <w:tmpl w:val="00000010"/>
    <w:lvl w:ilvl="0">
      <w:start w:val="3"/>
      <w:numFmt w:val="decimal"/>
      <w:lvlText w:val="%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8">
    <w:nsid w:val="00000011"/>
    <w:multiLevelType w:val="multilevel"/>
    <w:tmpl w:val="0000001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15"/>
    <w:multiLevelType w:val="multilevel"/>
    <w:tmpl w:val="00000015"/>
    <w:lvl w:ilvl="0">
      <w:start w:val="1"/>
      <w:numFmt w:val="upperLetter"/>
      <w:lvlText w:val="%1."/>
      <w:lvlJc w:val="left"/>
      <w:pPr>
        <w:ind w:left="3600" w:hanging="360"/>
      </w:pPr>
      <w:rPr>
        <w:rFonts w:hint="default"/>
        <w:lang w:bidi="ar-EG"/>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0">
    <w:nsid w:val="00000019"/>
    <w:multiLevelType w:val="multilevel"/>
    <w:tmpl w:val="00000019"/>
    <w:lvl w:ilvl="0">
      <w:start w:val="1"/>
      <w:numFmt w:val="decimal"/>
      <w:lvlText w:val="%1."/>
      <w:lvlJc w:val="left"/>
      <w:pPr>
        <w:tabs>
          <w:tab w:val="num" w:pos="540"/>
        </w:tabs>
        <w:ind w:left="540" w:hanging="360"/>
      </w:pPr>
      <w:rPr>
        <w:rFonts w:hint="default"/>
        <w:sz w:val="28"/>
        <w:szCs w:val="28"/>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0000001C"/>
    <w:multiLevelType w:val="multilevel"/>
    <w:tmpl w:val="00000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93D14DF"/>
    <w:multiLevelType w:val="hybridMultilevel"/>
    <w:tmpl w:val="D716FBF2"/>
    <w:lvl w:ilvl="0" w:tplc="04090001">
      <w:start w:val="1"/>
      <w:numFmt w:val="bullet"/>
      <w:lvlText w:val=""/>
      <w:lvlJc w:val="left"/>
      <w:pPr>
        <w:tabs>
          <w:tab w:val="num" w:pos="18"/>
        </w:tabs>
        <w:ind w:left="18" w:hanging="360"/>
      </w:pPr>
      <w:rPr>
        <w:rFonts w:ascii="Symbol" w:hAnsi="Symbol" w:hint="default"/>
      </w:rPr>
    </w:lvl>
    <w:lvl w:ilvl="1" w:tplc="04090003" w:tentative="1">
      <w:start w:val="1"/>
      <w:numFmt w:val="bullet"/>
      <w:lvlText w:val="o"/>
      <w:lvlJc w:val="left"/>
      <w:pPr>
        <w:tabs>
          <w:tab w:val="num" w:pos="738"/>
        </w:tabs>
        <w:ind w:left="738" w:hanging="360"/>
      </w:pPr>
      <w:rPr>
        <w:rFonts w:ascii="Courier New" w:hAnsi="Courier New" w:cs="Courier New" w:hint="default"/>
      </w:rPr>
    </w:lvl>
    <w:lvl w:ilvl="2" w:tplc="04090005" w:tentative="1">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cs="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cs="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13">
    <w:nsid w:val="18FE007F"/>
    <w:multiLevelType w:val="hybridMultilevel"/>
    <w:tmpl w:val="BCC2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4078C0"/>
    <w:multiLevelType w:val="hybridMultilevel"/>
    <w:tmpl w:val="D5722462"/>
    <w:lvl w:ilvl="0" w:tplc="91700D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B1E45"/>
    <w:multiLevelType w:val="hybridMultilevel"/>
    <w:tmpl w:val="3C40B4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C4693D"/>
    <w:multiLevelType w:val="hybridMultilevel"/>
    <w:tmpl w:val="424CC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D20E42"/>
    <w:multiLevelType w:val="hybridMultilevel"/>
    <w:tmpl w:val="2286B2D2"/>
    <w:lvl w:ilvl="0" w:tplc="9C389A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A33C9"/>
    <w:multiLevelType w:val="hybridMultilevel"/>
    <w:tmpl w:val="F620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5F11B3"/>
    <w:multiLevelType w:val="multilevel"/>
    <w:tmpl w:val="59D8368E"/>
    <w:lvl w:ilvl="0">
      <w:start w:val="1"/>
      <w:numFmt w:val="bullet"/>
      <w:lvlText w:val=""/>
      <w:lvlJc w:val="left"/>
      <w:pPr>
        <w:tabs>
          <w:tab w:val="num" w:pos="540"/>
        </w:tabs>
        <w:ind w:left="540" w:hanging="360"/>
      </w:pPr>
      <w:rPr>
        <w:rFonts w:ascii="Symbol" w:hAnsi="Symbol" w:hint="default"/>
        <w:sz w:val="28"/>
        <w:szCs w:val="28"/>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658E3647"/>
    <w:multiLevelType w:val="hybridMultilevel"/>
    <w:tmpl w:val="2334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AE7514"/>
    <w:multiLevelType w:val="hybridMultilevel"/>
    <w:tmpl w:val="83C0F776"/>
    <w:lvl w:ilvl="0" w:tplc="28E8993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22">
    <w:nsid w:val="6A970338"/>
    <w:multiLevelType w:val="hybridMultilevel"/>
    <w:tmpl w:val="0582B6D8"/>
    <w:lvl w:ilvl="0" w:tplc="0DCA3A5A">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B84056"/>
    <w:multiLevelType w:val="hybridMultilevel"/>
    <w:tmpl w:val="BB72B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CE1293"/>
    <w:multiLevelType w:val="hybridMultilevel"/>
    <w:tmpl w:val="3616574C"/>
    <w:lvl w:ilvl="0" w:tplc="CF0C78BE">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A82541"/>
    <w:multiLevelType w:val="multilevel"/>
    <w:tmpl w:val="C47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5D6212"/>
    <w:multiLevelType w:val="hybridMultilevel"/>
    <w:tmpl w:val="69E032D2"/>
    <w:lvl w:ilvl="0" w:tplc="8C900724">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8C0910"/>
    <w:multiLevelType w:val="hybridMultilevel"/>
    <w:tmpl w:val="0582B6D8"/>
    <w:lvl w:ilvl="0" w:tplc="0DCA3A5A">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A1412B"/>
    <w:multiLevelType w:val="hybridMultilevel"/>
    <w:tmpl w:val="A72E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AF382C"/>
    <w:multiLevelType w:val="hybridMultilevel"/>
    <w:tmpl w:val="38FA29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10"/>
  </w:num>
  <w:num w:numId="3">
    <w:abstractNumId w:val="5"/>
  </w:num>
  <w:num w:numId="4">
    <w:abstractNumId w:val="11"/>
  </w:num>
  <w:num w:numId="5">
    <w:abstractNumId w:val="7"/>
  </w:num>
  <w:num w:numId="6">
    <w:abstractNumId w:val="4"/>
  </w:num>
  <w:num w:numId="7">
    <w:abstractNumId w:val="6"/>
  </w:num>
  <w:num w:numId="8">
    <w:abstractNumId w:val="3"/>
  </w:num>
  <w:num w:numId="9">
    <w:abstractNumId w:val="8"/>
  </w:num>
  <w:num w:numId="10">
    <w:abstractNumId w:val="0"/>
  </w:num>
  <w:num w:numId="11">
    <w:abstractNumId w:val="20"/>
  </w:num>
  <w:num w:numId="12">
    <w:abstractNumId w:val="23"/>
  </w:num>
  <w:num w:numId="13">
    <w:abstractNumId w:val="15"/>
  </w:num>
  <w:num w:numId="14">
    <w:abstractNumId w:val="21"/>
  </w:num>
  <w:num w:numId="15">
    <w:abstractNumId w:val="12"/>
  </w:num>
  <w:num w:numId="16">
    <w:abstractNumId w:val="28"/>
  </w:num>
  <w:num w:numId="17">
    <w:abstractNumId w:val="16"/>
  </w:num>
  <w:num w:numId="18">
    <w:abstractNumId w:val="13"/>
  </w:num>
  <w:num w:numId="19">
    <w:abstractNumId w:val="18"/>
  </w:num>
  <w:num w:numId="20">
    <w:abstractNumId w:val="29"/>
  </w:num>
  <w:num w:numId="21">
    <w:abstractNumId w:val="17"/>
  </w:num>
  <w:num w:numId="22">
    <w:abstractNumId w:val="22"/>
  </w:num>
  <w:num w:numId="23">
    <w:abstractNumId w:val="14"/>
  </w:num>
  <w:num w:numId="24">
    <w:abstractNumId w:val="19"/>
  </w:num>
  <w:num w:numId="25">
    <w:abstractNumId w:val="26"/>
  </w:num>
  <w:num w:numId="26">
    <w:abstractNumId w:val="1"/>
  </w:num>
  <w:num w:numId="27">
    <w:abstractNumId w:val="2"/>
  </w:num>
  <w:num w:numId="28">
    <w:abstractNumId w:val="24"/>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7170"/>
    <o:shapelayout v:ext="edit">
      <o:idmap v:ext="edit" data="4"/>
      <o:rules v:ext="edit">
        <o:r id="V:Rule2" type="connector" idref="#AutoShape 4"/>
      </o:rules>
    </o:shapelayout>
  </w:hdrShapeDefaults>
  <w:footnotePr>
    <w:footnote w:id="0"/>
    <w:footnote w:id="1"/>
  </w:footnotePr>
  <w:endnotePr>
    <w:endnote w:id="0"/>
    <w:endnote w:id="1"/>
  </w:endnotePr>
  <w:compat>
    <w:spaceForUL/>
    <w:doNotLeaveBackslashAlone/>
  </w:compat>
  <w:rsids>
    <w:rsidRoot w:val="00172A27"/>
    <w:rsid w:val="00012001"/>
    <w:rsid w:val="00013451"/>
    <w:rsid w:val="00016AE8"/>
    <w:rsid w:val="000265B7"/>
    <w:rsid w:val="00030DB4"/>
    <w:rsid w:val="0004703F"/>
    <w:rsid w:val="000533A5"/>
    <w:rsid w:val="00054C65"/>
    <w:rsid w:val="00061505"/>
    <w:rsid w:val="0007050B"/>
    <w:rsid w:val="0008012F"/>
    <w:rsid w:val="00090D09"/>
    <w:rsid w:val="00092346"/>
    <w:rsid w:val="00093708"/>
    <w:rsid w:val="00095AD4"/>
    <w:rsid w:val="000A1D91"/>
    <w:rsid w:val="000A1E55"/>
    <w:rsid w:val="000C2041"/>
    <w:rsid w:val="000D3FE4"/>
    <w:rsid w:val="000D72AB"/>
    <w:rsid w:val="000E5E54"/>
    <w:rsid w:val="001028F5"/>
    <w:rsid w:val="00111BD1"/>
    <w:rsid w:val="0011294D"/>
    <w:rsid w:val="001139A5"/>
    <w:rsid w:val="001205ED"/>
    <w:rsid w:val="00120D39"/>
    <w:rsid w:val="001233F9"/>
    <w:rsid w:val="001260B1"/>
    <w:rsid w:val="00135CF3"/>
    <w:rsid w:val="0014681A"/>
    <w:rsid w:val="00154B58"/>
    <w:rsid w:val="00160F99"/>
    <w:rsid w:val="00163052"/>
    <w:rsid w:val="00170370"/>
    <w:rsid w:val="00172A27"/>
    <w:rsid w:val="00174066"/>
    <w:rsid w:val="00174820"/>
    <w:rsid w:val="0017604F"/>
    <w:rsid w:val="00182D6F"/>
    <w:rsid w:val="0018777F"/>
    <w:rsid w:val="0019148D"/>
    <w:rsid w:val="001F69DC"/>
    <w:rsid w:val="00203E90"/>
    <w:rsid w:val="00207A93"/>
    <w:rsid w:val="00217FD6"/>
    <w:rsid w:val="002333F9"/>
    <w:rsid w:val="00234158"/>
    <w:rsid w:val="0023498E"/>
    <w:rsid w:val="00234EF3"/>
    <w:rsid w:val="00253E33"/>
    <w:rsid w:val="002566A8"/>
    <w:rsid w:val="0025789B"/>
    <w:rsid w:val="00260265"/>
    <w:rsid w:val="0027511B"/>
    <w:rsid w:val="00276445"/>
    <w:rsid w:val="00282749"/>
    <w:rsid w:val="00286482"/>
    <w:rsid w:val="002922B3"/>
    <w:rsid w:val="002974D7"/>
    <w:rsid w:val="002A7AA8"/>
    <w:rsid w:val="002B1805"/>
    <w:rsid w:val="002D1E1E"/>
    <w:rsid w:val="002D672D"/>
    <w:rsid w:val="002D7932"/>
    <w:rsid w:val="003003DE"/>
    <w:rsid w:val="00302DC4"/>
    <w:rsid w:val="00312293"/>
    <w:rsid w:val="003209B6"/>
    <w:rsid w:val="003210F7"/>
    <w:rsid w:val="00324F7C"/>
    <w:rsid w:val="00327046"/>
    <w:rsid w:val="003272F9"/>
    <w:rsid w:val="00352FE5"/>
    <w:rsid w:val="00355B37"/>
    <w:rsid w:val="00360AFF"/>
    <w:rsid w:val="00382608"/>
    <w:rsid w:val="00383BE7"/>
    <w:rsid w:val="00385D50"/>
    <w:rsid w:val="00394735"/>
    <w:rsid w:val="00396C5A"/>
    <w:rsid w:val="003A128C"/>
    <w:rsid w:val="003A1C21"/>
    <w:rsid w:val="003A587A"/>
    <w:rsid w:val="003E2FC0"/>
    <w:rsid w:val="003F15B5"/>
    <w:rsid w:val="0043088C"/>
    <w:rsid w:val="004359AF"/>
    <w:rsid w:val="00442653"/>
    <w:rsid w:val="004470B9"/>
    <w:rsid w:val="00464276"/>
    <w:rsid w:val="00465DBD"/>
    <w:rsid w:val="00471224"/>
    <w:rsid w:val="0048679A"/>
    <w:rsid w:val="00487B82"/>
    <w:rsid w:val="004A1BBC"/>
    <w:rsid w:val="004C170A"/>
    <w:rsid w:val="004C27F2"/>
    <w:rsid w:val="004C56C8"/>
    <w:rsid w:val="004D6250"/>
    <w:rsid w:val="004D62FD"/>
    <w:rsid w:val="005056D7"/>
    <w:rsid w:val="00531BEE"/>
    <w:rsid w:val="005564EE"/>
    <w:rsid w:val="005572D9"/>
    <w:rsid w:val="005735E8"/>
    <w:rsid w:val="005A4CE6"/>
    <w:rsid w:val="005A77F5"/>
    <w:rsid w:val="005B303A"/>
    <w:rsid w:val="005B3899"/>
    <w:rsid w:val="005C400A"/>
    <w:rsid w:val="005D2A8A"/>
    <w:rsid w:val="005E1BBE"/>
    <w:rsid w:val="005F4F04"/>
    <w:rsid w:val="006056DA"/>
    <w:rsid w:val="0063691B"/>
    <w:rsid w:val="00643CAA"/>
    <w:rsid w:val="00652569"/>
    <w:rsid w:val="00653A61"/>
    <w:rsid w:val="00663251"/>
    <w:rsid w:val="00692FEF"/>
    <w:rsid w:val="006A2979"/>
    <w:rsid w:val="006A3081"/>
    <w:rsid w:val="006B563B"/>
    <w:rsid w:val="006C4290"/>
    <w:rsid w:val="006E4167"/>
    <w:rsid w:val="006E6618"/>
    <w:rsid w:val="007034CE"/>
    <w:rsid w:val="00714764"/>
    <w:rsid w:val="00716909"/>
    <w:rsid w:val="007324BE"/>
    <w:rsid w:val="007359B5"/>
    <w:rsid w:val="00740255"/>
    <w:rsid w:val="0076149B"/>
    <w:rsid w:val="00762027"/>
    <w:rsid w:val="00762516"/>
    <w:rsid w:val="007635B8"/>
    <w:rsid w:val="007635C1"/>
    <w:rsid w:val="00785434"/>
    <w:rsid w:val="00786B3B"/>
    <w:rsid w:val="007915E8"/>
    <w:rsid w:val="0079453A"/>
    <w:rsid w:val="00795501"/>
    <w:rsid w:val="007A3927"/>
    <w:rsid w:val="007A77F4"/>
    <w:rsid w:val="007A7DAD"/>
    <w:rsid w:val="007C3422"/>
    <w:rsid w:val="007C47C4"/>
    <w:rsid w:val="007D46C8"/>
    <w:rsid w:val="007D5BF3"/>
    <w:rsid w:val="007D6A0B"/>
    <w:rsid w:val="007F5206"/>
    <w:rsid w:val="00801BA4"/>
    <w:rsid w:val="00832F83"/>
    <w:rsid w:val="008456CE"/>
    <w:rsid w:val="008543B9"/>
    <w:rsid w:val="008554B4"/>
    <w:rsid w:val="00863C6B"/>
    <w:rsid w:val="008667C5"/>
    <w:rsid w:val="008740E0"/>
    <w:rsid w:val="008804A2"/>
    <w:rsid w:val="00885309"/>
    <w:rsid w:val="00885D66"/>
    <w:rsid w:val="00890B3A"/>
    <w:rsid w:val="008A79C6"/>
    <w:rsid w:val="008B2278"/>
    <w:rsid w:val="008C00A2"/>
    <w:rsid w:val="008C407F"/>
    <w:rsid w:val="008D6111"/>
    <w:rsid w:val="008E097C"/>
    <w:rsid w:val="009037AF"/>
    <w:rsid w:val="00911D92"/>
    <w:rsid w:val="00912624"/>
    <w:rsid w:val="009208A1"/>
    <w:rsid w:val="00922FA6"/>
    <w:rsid w:val="00932B2D"/>
    <w:rsid w:val="00933704"/>
    <w:rsid w:val="00937BE5"/>
    <w:rsid w:val="00940DA5"/>
    <w:rsid w:val="00943D70"/>
    <w:rsid w:val="00945A23"/>
    <w:rsid w:val="00956586"/>
    <w:rsid w:val="0096356A"/>
    <w:rsid w:val="00966ABC"/>
    <w:rsid w:val="00970D62"/>
    <w:rsid w:val="0097739A"/>
    <w:rsid w:val="009911CE"/>
    <w:rsid w:val="0099357C"/>
    <w:rsid w:val="009943B8"/>
    <w:rsid w:val="009A6CC7"/>
    <w:rsid w:val="009A6DAA"/>
    <w:rsid w:val="009A7A15"/>
    <w:rsid w:val="009D3FB5"/>
    <w:rsid w:val="009D4367"/>
    <w:rsid w:val="009E1A73"/>
    <w:rsid w:val="009E32A3"/>
    <w:rsid w:val="009E7D17"/>
    <w:rsid w:val="009F1684"/>
    <w:rsid w:val="009F292C"/>
    <w:rsid w:val="009F74CC"/>
    <w:rsid w:val="00A01E13"/>
    <w:rsid w:val="00A07F2F"/>
    <w:rsid w:val="00A12246"/>
    <w:rsid w:val="00A15E2E"/>
    <w:rsid w:val="00A242F3"/>
    <w:rsid w:val="00A257F8"/>
    <w:rsid w:val="00A27314"/>
    <w:rsid w:val="00A56D87"/>
    <w:rsid w:val="00A6311A"/>
    <w:rsid w:val="00A67B1E"/>
    <w:rsid w:val="00A81CC2"/>
    <w:rsid w:val="00A83089"/>
    <w:rsid w:val="00A8606B"/>
    <w:rsid w:val="00A86C11"/>
    <w:rsid w:val="00A908FA"/>
    <w:rsid w:val="00AA7322"/>
    <w:rsid w:val="00AB70F9"/>
    <w:rsid w:val="00AD72AC"/>
    <w:rsid w:val="00AE4E76"/>
    <w:rsid w:val="00AF3AAD"/>
    <w:rsid w:val="00AF3C3A"/>
    <w:rsid w:val="00B06AC6"/>
    <w:rsid w:val="00B07001"/>
    <w:rsid w:val="00B11381"/>
    <w:rsid w:val="00B24640"/>
    <w:rsid w:val="00B41524"/>
    <w:rsid w:val="00B502F2"/>
    <w:rsid w:val="00B65993"/>
    <w:rsid w:val="00B67341"/>
    <w:rsid w:val="00B820A6"/>
    <w:rsid w:val="00BB3F60"/>
    <w:rsid w:val="00BC0419"/>
    <w:rsid w:val="00BC42D3"/>
    <w:rsid w:val="00BC6F83"/>
    <w:rsid w:val="00BD25DF"/>
    <w:rsid w:val="00BD393A"/>
    <w:rsid w:val="00BD5A54"/>
    <w:rsid w:val="00BD743C"/>
    <w:rsid w:val="00BE7268"/>
    <w:rsid w:val="00BF1DC4"/>
    <w:rsid w:val="00BF6F36"/>
    <w:rsid w:val="00C001E8"/>
    <w:rsid w:val="00C07A5F"/>
    <w:rsid w:val="00C12AF4"/>
    <w:rsid w:val="00C2072E"/>
    <w:rsid w:val="00C224C1"/>
    <w:rsid w:val="00C2469B"/>
    <w:rsid w:val="00C30602"/>
    <w:rsid w:val="00C3639D"/>
    <w:rsid w:val="00C4141E"/>
    <w:rsid w:val="00C620E4"/>
    <w:rsid w:val="00C70774"/>
    <w:rsid w:val="00C90A5B"/>
    <w:rsid w:val="00CB30B2"/>
    <w:rsid w:val="00CB762F"/>
    <w:rsid w:val="00CC0723"/>
    <w:rsid w:val="00CC14E4"/>
    <w:rsid w:val="00CE06FA"/>
    <w:rsid w:val="00CE715B"/>
    <w:rsid w:val="00CE7727"/>
    <w:rsid w:val="00CF0220"/>
    <w:rsid w:val="00CF2C5C"/>
    <w:rsid w:val="00CF625D"/>
    <w:rsid w:val="00D05776"/>
    <w:rsid w:val="00D11291"/>
    <w:rsid w:val="00D14163"/>
    <w:rsid w:val="00D144BF"/>
    <w:rsid w:val="00D5725A"/>
    <w:rsid w:val="00D57738"/>
    <w:rsid w:val="00D64CD5"/>
    <w:rsid w:val="00D722FA"/>
    <w:rsid w:val="00D8329E"/>
    <w:rsid w:val="00D8333C"/>
    <w:rsid w:val="00DA6C74"/>
    <w:rsid w:val="00DB1952"/>
    <w:rsid w:val="00DB29E2"/>
    <w:rsid w:val="00DC37EB"/>
    <w:rsid w:val="00DD224B"/>
    <w:rsid w:val="00DD44C6"/>
    <w:rsid w:val="00DE0084"/>
    <w:rsid w:val="00DF1E98"/>
    <w:rsid w:val="00DF5D1D"/>
    <w:rsid w:val="00DF5F2E"/>
    <w:rsid w:val="00DF6610"/>
    <w:rsid w:val="00E051FB"/>
    <w:rsid w:val="00E13196"/>
    <w:rsid w:val="00E15E91"/>
    <w:rsid w:val="00E25222"/>
    <w:rsid w:val="00E36FBB"/>
    <w:rsid w:val="00E40534"/>
    <w:rsid w:val="00E46A74"/>
    <w:rsid w:val="00E50F89"/>
    <w:rsid w:val="00E63E1D"/>
    <w:rsid w:val="00E77103"/>
    <w:rsid w:val="00E9013E"/>
    <w:rsid w:val="00E9035F"/>
    <w:rsid w:val="00E93475"/>
    <w:rsid w:val="00EA3985"/>
    <w:rsid w:val="00EB2234"/>
    <w:rsid w:val="00EB3196"/>
    <w:rsid w:val="00EB444C"/>
    <w:rsid w:val="00EB6962"/>
    <w:rsid w:val="00EB7137"/>
    <w:rsid w:val="00EB7754"/>
    <w:rsid w:val="00ED3D48"/>
    <w:rsid w:val="00ED67A2"/>
    <w:rsid w:val="00ED6D58"/>
    <w:rsid w:val="00EF1A1E"/>
    <w:rsid w:val="00EF36A2"/>
    <w:rsid w:val="00F01EE5"/>
    <w:rsid w:val="00F076DE"/>
    <w:rsid w:val="00F12F56"/>
    <w:rsid w:val="00F21B2A"/>
    <w:rsid w:val="00F25316"/>
    <w:rsid w:val="00F31471"/>
    <w:rsid w:val="00F37127"/>
    <w:rsid w:val="00F411B8"/>
    <w:rsid w:val="00F42613"/>
    <w:rsid w:val="00F52585"/>
    <w:rsid w:val="00F54EA2"/>
    <w:rsid w:val="00F80E9F"/>
    <w:rsid w:val="00F83CA4"/>
    <w:rsid w:val="00F85FC5"/>
    <w:rsid w:val="00F875CC"/>
    <w:rsid w:val="00F95C76"/>
    <w:rsid w:val="00FB4295"/>
    <w:rsid w:val="00FB44EE"/>
    <w:rsid w:val="00FB5E54"/>
    <w:rsid w:val="00FC2351"/>
    <w:rsid w:val="00FC25DD"/>
    <w:rsid w:val="00FC4F8D"/>
    <w:rsid w:val="00FE0FCA"/>
    <w:rsid w:val="00FE7871"/>
    <w:rsid w:val="00FF0C23"/>
    <w:rsid w:val="00FF2663"/>
    <w:rsid w:val="00FF6A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83"/>
    <w:pPr>
      <w:bidi/>
    </w:pPr>
    <w:rPr>
      <w:sz w:val="24"/>
      <w:szCs w:val="24"/>
      <w:lang w:val="en-US" w:eastAsia="en-US" w:bidi="ar-EG"/>
    </w:rPr>
  </w:style>
  <w:style w:type="paragraph" w:styleId="Heading8">
    <w:name w:val="heading 8"/>
    <w:basedOn w:val="Normal"/>
    <w:next w:val="Normal"/>
    <w:link w:val="Heading8Char"/>
    <w:qFormat/>
    <w:rsid w:val="0008012F"/>
    <w:pPr>
      <w:keepNext/>
      <w:outlineLvl w:val="7"/>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832F83"/>
    <w:rPr>
      <w:sz w:val="24"/>
      <w:szCs w:val="24"/>
      <w:lang w:bidi="ar-EG"/>
    </w:rPr>
  </w:style>
  <w:style w:type="character" w:customStyle="1" w:styleId="FooterChar">
    <w:name w:val="Footer Char"/>
    <w:link w:val="Footer"/>
    <w:uiPriority w:val="99"/>
    <w:rsid w:val="00832F83"/>
    <w:rPr>
      <w:sz w:val="24"/>
      <w:szCs w:val="24"/>
      <w:lang w:bidi="ar-EG"/>
    </w:rPr>
  </w:style>
  <w:style w:type="paragraph" w:styleId="Footer">
    <w:name w:val="footer"/>
    <w:basedOn w:val="Normal"/>
    <w:link w:val="FooterChar"/>
    <w:uiPriority w:val="99"/>
    <w:rsid w:val="00832F83"/>
    <w:pPr>
      <w:tabs>
        <w:tab w:val="center" w:pos="4320"/>
        <w:tab w:val="right" w:pos="8640"/>
      </w:tabs>
      <w:jc w:val="right"/>
    </w:pPr>
  </w:style>
  <w:style w:type="paragraph" w:styleId="Header">
    <w:name w:val="header"/>
    <w:basedOn w:val="Normal"/>
    <w:link w:val="HeaderChar"/>
    <w:rsid w:val="00832F83"/>
    <w:pPr>
      <w:tabs>
        <w:tab w:val="center" w:pos="4320"/>
        <w:tab w:val="right" w:pos="8640"/>
      </w:tabs>
      <w:jc w:val="right"/>
    </w:pPr>
  </w:style>
  <w:style w:type="paragraph" w:customStyle="1" w:styleId="Default">
    <w:name w:val="Default"/>
    <w:rsid w:val="00832F83"/>
    <w:pPr>
      <w:widowControl w:val="0"/>
      <w:autoSpaceDE w:val="0"/>
      <w:autoSpaceDN w:val="0"/>
      <w:adjustRightInd w:val="0"/>
    </w:pPr>
    <w:rPr>
      <w:color w:val="000000"/>
      <w:sz w:val="24"/>
      <w:szCs w:val="24"/>
      <w:lang w:val="en-US" w:eastAsia="en-US"/>
    </w:rPr>
  </w:style>
  <w:style w:type="paragraph" w:customStyle="1" w:styleId="CM1">
    <w:name w:val="CM1"/>
    <w:basedOn w:val="Default"/>
    <w:next w:val="Default"/>
    <w:rsid w:val="00832F83"/>
    <w:pPr>
      <w:spacing w:line="273" w:lineRule="atLeast"/>
    </w:pPr>
    <w:rPr>
      <w:rFonts w:ascii="Arial" w:hAnsi="Arial" w:cs="Arial"/>
      <w:color w:val="auto"/>
    </w:rPr>
  </w:style>
  <w:style w:type="table" w:styleId="TableGrid">
    <w:name w:val="Table Grid"/>
    <w:basedOn w:val="TableNormal"/>
    <w:uiPriority w:val="99"/>
    <w:rsid w:val="00970D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link w:val="Heading8"/>
    <w:rsid w:val="0008012F"/>
    <w:rPr>
      <w:b/>
      <w:bCs/>
      <w:sz w:val="24"/>
      <w:szCs w:val="24"/>
      <w:lang w:val="en-US" w:eastAsia="ar-SA" w:bidi="ar-EG"/>
    </w:rPr>
  </w:style>
  <w:style w:type="character" w:customStyle="1" w:styleId="shorttext1">
    <w:name w:val="short_text1"/>
    <w:rsid w:val="00D14163"/>
    <w:rPr>
      <w:sz w:val="29"/>
      <w:szCs w:val="29"/>
    </w:rPr>
  </w:style>
  <w:style w:type="character" w:customStyle="1" w:styleId="longtext1">
    <w:name w:val="long_text1"/>
    <w:rsid w:val="00D14163"/>
    <w:rPr>
      <w:sz w:val="20"/>
      <w:szCs w:val="20"/>
    </w:rPr>
  </w:style>
  <w:style w:type="character" w:customStyle="1" w:styleId="mediumtext1">
    <w:name w:val="medium_text1"/>
    <w:rsid w:val="00D14163"/>
    <w:rPr>
      <w:sz w:val="24"/>
      <w:szCs w:val="24"/>
    </w:rPr>
  </w:style>
  <w:style w:type="paragraph" w:styleId="BalloonText">
    <w:name w:val="Balloon Text"/>
    <w:basedOn w:val="Normal"/>
    <w:link w:val="BalloonTextChar"/>
    <w:uiPriority w:val="99"/>
    <w:semiHidden/>
    <w:unhideWhenUsed/>
    <w:rsid w:val="003A1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8C"/>
    <w:rPr>
      <w:rFonts w:ascii="Segoe UI" w:hAnsi="Segoe UI" w:cs="Segoe UI"/>
      <w:sz w:val="18"/>
      <w:szCs w:val="18"/>
      <w:lang w:val="en-US" w:eastAsia="en-US" w:bidi="ar-EG"/>
    </w:rPr>
  </w:style>
  <w:style w:type="paragraph" w:styleId="ListParagraph">
    <w:name w:val="List Paragraph"/>
    <w:basedOn w:val="Normal"/>
    <w:uiPriority w:val="34"/>
    <w:qFormat/>
    <w:rsid w:val="0004703F"/>
    <w:pPr>
      <w:ind w:left="720"/>
      <w:contextualSpacing/>
    </w:pPr>
  </w:style>
</w:styles>
</file>

<file path=word/webSettings.xml><?xml version="1.0" encoding="utf-8"?>
<w:webSettings xmlns:r="http://schemas.openxmlformats.org/officeDocument/2006/relationships" xmlns:w="http://schemas.openxmlformats.org/wordprocessingml/2006/main">
  <w:divs>
    <w:div w:id="430974578">
      <w:bodyDiv w:val="1"/>
      <w:marLeft w:val="0"/>
      <w:marRight w:val="0"/>
      <w:marTop w:val="0"/>
      <w:marBottom w:val="0"/>
      <w:divBdr>
        <w:top w:val="none" w:sz="0" w:space="0" w:color="auto"/>
        <w:left w:val="none" w:sz="0" w:space="0" w:color="auto"/>
        <w:bottom w:val="none" w:sz="0" w:space="0" w:color="auto"/>
        <w:right w:val="none" w:sz="0" w:space="0" w:color="auto"/>
      </w:divBdr>
    </w:div>
    <w:div w:id="1570653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52ED-55E1-49C8-B8D5-AED662CE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2664</Words>
  <Characters>15190</Characters>
  <Application>Microsoft Office Word</Application>
  <DocSecurity>0</DocSecurity>
  <PresentationFormat/>
  <Lines>126</Lines>
  <Paragraphs>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Production master program aspecs.</vt:lpstr>
    </vt:vector>
  </TitlesOfParts>
  <Company>&lt;arabianhorse&gt;</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master program aspecs.</dc:title>
  <dc:subject/>
  <dc:creator>Sameh Shawky Habib</dc:creator>
  <cp:keywords/>
  <cp:lastModifiedBy>elomda</cp:lastModifiedBy>
  <cp:revision>18</cp:revision>
  <cp:lastPrinted>2015-08-09T12:14:00Z</cp:lastPrinted>
  <dcterms:created xsi:type="dcterms:W3CDTF">2015-08-11T08:26:00Z</dcterms:created>
  <dcterms:modified xsi:type="dcterms:W3CDTF">2016-02-27T10:16:00Z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