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8EF" w:rsidRPr="00D528E4" w:rsidRDefault="000358EF" w:rsidP="00F60B3B">
      <w:pPr>
        <w:pStyle w:val="Title"/>
        <w:rPr>
          <w:rFonts w:ascii="Times New Roman" w:hAnsi="Times New Roman"/>
        </w:rPr>
      </w:pPr>
      <w:r w:rsidRPr="00D528E4">
        <w:rPr>
          <w:rFonts w:ascii="Times New Roman" w:hAnsi="Times New Roman"/>
        </w:rPr>
        <w:t xml:space="preserve">Program Specification For Doctor of Philosophy </w:t>
      </w:r>
    </w:p>
    <w:p w:rsidR="000358EF" w:rsidRPr="00D528E4" w:rsidRDefault="000358EF" w:rsidP="003F4218">
      <w:pPr>
        <w:pStyle w:val="Title"/>
        <w:rPr>
          <w:rFonts w:ascii="Times New Roman" w:hAnsi="Times New Roman"/>
          <w:b w:val="0"/>
          <w:bCs w:val="0"/>
          <w:sz w:val="24"/>
          <w:szCs w:val="24"/>
        </w:rPr>
      </w:pPr>
      <w:r w:rsidRPr="00D528E4">
        <w:rPr>
          <w:rFonts w:ascii="Times New Roman" w:hAnsi="Times New Roman"/>
        </w:rPr>
        <w:t xml:space="preserve">In Engineering </w:t>
      </w:r>
      <w:r>
        <w:rPr>
          <w:rFonts w:ascii="Times New Roman" w:hAnsi="Times New Roman"/>
        </w:rPr>
        <w:t>Physics</w:t>
      </w:r>
    </w:p>
    <w:p w:rsidR="000358EF" w:rsidRDefault="000358EF" w:rsidP="006E3534">
      <w:pPr>
        <w:jc w:val="both"/>
        <w:rPr>
          <w:rFonts w:ascii="Times New Roman" w:hAnsi="Times New Roman" w:cs="Times New Roman"/>
          <w:b/>
          <w:bCs/>
          <w:sz w:val="24"/>
          <w:szCs w:val="24"/>
        </w:rPr>
      </w:pPr>
    </w:p>
    <w:p w:rsidR="000358EF" w:rsidRDefault="000358EF" w:rsidP="006E3534">
      <w:pPr>
        <w:jc w:val="both"/>
        <w:rPr>
          <w:rFonts w:ascii="Times New Roman" w:hAnsi="Times New Roman" w:cs="Times New Roman"/>
          <w:b/>
          <w:bCs/>
          <w:sz w:val="24"/>
          <w:szCs w:val="24"/>
        </w:rPr>
      </w:pPr>
    </w:p>
    <w:p w:rsidR="000358EF" w:rsidRPr="00D528E4" w:rsidRDefault="000358EF" w:rsidP="006E3534">
      <w:pPr>
        <w:jc w:val="both"/>
        <w:rPr>
          <w:rFonts w:ascii="Times New Roman" w:hAnsi="Times New Roman" w:cs="Times New Roman"/>
          <w:b/>
          <w:bCs/>
          <w:sz w:val="24"/>
          <w:szCs w:val="24"/>
        </w:rPr>
      </w:pPr>
      <w:r w:rsidRPr="00D528E4">
        <w:rPr>
          <w:rFonts w:ascii="Times New Roman" w:hAnsi="Times New Roman" w:cs="Times New Roman"/>
          <w:b/>
          <w:bCs/>
          <w:sz w:val="24"/>
          <w:szCs w:val="24"/>
        </w:rPr>
        <w:t>Introduction:</w:t>
      </w:r>
    </w:p>
    <w:p w:rsidR="000358EF" w:rsidRPr="00D528E4" w:rsidRDefault="000358EF" w:rsidP="003F4218">
      <w:pPr>
        <w:jc w:val="both"/>
        <w:rPr>
          <w:rFonts w:ascii="Times New Roman" w:hAnsi="Times New Roman" w:cs="Times New Roman"/>
          <w:sz w:val="24"/>
          <w:szCs w:val="24"/>
        </w:rPr>
      </w:pPr>
      <w:r w:rsidRPr="00D528E4">
        <w:rPr>
          <w:rFonts w:ascii="Times New Roman" w:hAnsi="Times New Roman" w:cs="Times New Roman"/>
          <w:sz w:val="24"/>
          <w:szCs w:val="24"/>
        </w:rPr>
        <w:t>This Program specification provides a concise summary of the main</w:t>
      </w:r>
      <w:r w:rsidRPr="00D528E4">
        <w:rPr>
          <w:rFonts w:ascii="Times New Roman" w:hAnsi="Times New Roman" w:cs="Times New Roman"/>
          <w:sz w:val="24"/>
          <w:szCs w:val="24"/>
          <w:rtl/>
        </w:rPr>
        <w:t xml:space="preserve"> </w:t>
      </w:r>
      <w:r w:rsidRPr="00D528E4">
        <w:rPr>
          <w:rFonts w:ascii="Times New Roman" w:hAnsi="Times New Roman" w:cs="Times New Roman"/>
          <w:sz w:val="24"/>
          <w:szCs w:val="24"/>
        </w:rPr>
        <w:t xml:space="preserve">features of the Ph. D  Engineering </w:t>
      </w:r>
      <w:r>
        <w:rPr>
          <w:rFonts w:ascii="Times New Roman" w:hAnsi="Times New Roman" w:cs="Times New Roman"/>
          <w:sz w:val="24"/>
          <w:szCs w:val="24"/>
        </w:rPr>
        <w:t>Physics</w:t>
      </w:r>
      <w:r w:rsidRPr="00D528E4">
        <w:rPr>
          <w:rFonts w:ascii="Times New Roman" w:hAnsi="Times New Roman" w:cs="Times New Roman"/>
          <w:sz w:val="24"/>
          <w:szCs w:val="24"/>
        </w:rPr>
        <w:t xml:space="preserve"> at Benha University. The Program Intended Learning Outcomes ILO’s are those that a typical student might reasonably be expected to achieve and demonstrate if he/she takes full advantage of the learning opportunities that are provided. This specification provides a source of information for students seeking an understanding of the nature of the program, and to all other interested parties.</w:t>
      </w:r>
    </w:p>
    <w:p w:rsidR="000358EF" w:rsidRPr="00D528E4" w:rsidRDefault="000358EF" w:rsidP="00257960">
      <w:pPr>
        <w:jc w:val="both"/>
        <w:rPr>
          <w:rFonts w:ascii="Times New Roman" w:hAnsi="Times New Roman" w:cs="Times New Roman"/>
          <w:sz w:val="24"/>
          <w:szCs w:val="24"/>
        </w:rPr>
      </w:pPr>
    </w:p>
    <w:p w:rsidR="000358EF" w:rsidRPr="00D528E4" w:rsidRDefault="000358EF" w:rsidP="006E3534">
      <w:pPr>
        <w:rPr>
          <w:rFonts w:ascii="Times New Roman" w:hAnsi="Times New Roman" w:cs="Times New Roman"/>
          <w:b/>
          <w:bCs/>
          <w:sz w:val="24"/>
          <w:szCs w:val="24"/>
        </w:rPr>
      </w:pPr>
    </w:p>
    <w:p w:rsidR="000358EF" w:rsidRPr="00D528E4" w:rsidRDefault="000358EF" w:rsidP="005B2CD6">
      <w:pPr>
        <w:numPr>
          <w:ilvl w:val="0"/>
          <w:numId w:val="4"/>
        </w:numPr>
        <w:ind w:left="284" w:hanging="284"/>
        <w:jc w:val="center"/>
        <w:rPr>
          <w:rFonts w:ascii="Times New Roman" w:hAnsi="Times New Roman" w:cs="Times New Roman"/>
          <w:b/>
          <w:bCs/>
          <w:sz w:val="24"/>
          <w:szCs w:val="24"/>
        </w:rPr>
      </w:pPr>
      <w:r w:rsidRPr="00D528E4">
        <w:rPr>
          <w:rFonts w:ascii="Times New Roman" w:hAnsi="Times New Roman" w:cs="Times New Roman"/>
          <w:b/>
          <w:bCs/>
          <w:sz w:val="24"/>
          <w:szCs w:val="24"/>
        </w:rPr>
        <w:t>Basic Information</w:t>
      </w:r>
    </w:p>
    <w:p w:rsidR="000358EF" w:rsidRPr="00D528E4" w:rsidRDefault="000358EF" w:rsidP="00257960">
      <w:pPr>
        <w:jc w:val="both"/>
        <w:rPr>
          <w:rFonts w:ascii="Times New Roman" w:hAnsi="Times New Roman" w:cs="Times New Roman"/>
          <w:b/>
          <w:bCs/>
          <w:sz w:val="24"/>
          <w:szCs w:val="24"/>
        </w:rPr>
      </w:pPr>
    </w:p>
    <w:p w:rsidR="000358EF" w:rsidRPr="00D528E4" w:rsidRDefault="000358EF" w:rsidP="003A42C3">
      <w:pPr>
        <w:numPr>
          <w:ilvl w:val="0"/>
          <w:numId w:val="23"/>
        </w:numPr>
        <w:spacing w:line="360" w:lineRule="auto"/>
        <w:rPr>
          <w:rFonts w:ascii="Times New Roman" w:hAnsi="Times New Roman" w:cs="Times New Roman"/>
          <w:b/>
          <w:bCs/>
          <w:sz w:val="24"/>
          <w:szCs w:val="24"/>
        </w:rPr>
      </w:pPr>
      <w:r w:rsidRPr="00D528E4">
        <w:rPr>
          <w:rFonts w:ascii="Times New Roman" w:hAnsi="Times New Roman" w:cs="Times New Roman"/>
          <w:b/>
          <w:bCs/>
          <w:sz w:val="24"/>
          <w:szCs w:val="24"/>
        </w:rPr>
        <w:t xml:space="preserve">Awarding Institution :        </w:t>
      </w:r>
      <w:r>
        <w:rPr>
          <w:rFonts w:ascii="Times New Roman" w:hAnsi="Times New Roman" w:cs="Times New Roman"/>
          <w:b/>
          <w:bCs/>
          <w:sz w:val="24"/>
          <w:szCs w:val="24"/>
        </w:rPr>
        <w:t xml:space="preserve">     </w:t>
      </w:r>
      <w:r w:rsidRPr="00D528E4">
        <w:rPr>
          <w:rFonts w:ascii="Times New Roman" w:hAnsi="Times New Roman" w:cs="Times New Roman"/>
          <w:b/>
          <w:bCs/>
          <w:sz w:val="24"/>
          <w:szCs w:val="24"/>
        </w:rPr>
        <w:t>Benha University</w:t>
      </w:r>
    </w:p>
    <w:p w:rsidR="000358EF" w:rsidRPr="00D528E4" w:rsidRDefault="000358EF" w:rsidP="003A42C3">
      <w:pPr>
        <w:numPr>
          <w:ilvl w:val="0"/>
          <w:numId w:val="23"/>
        </w:numPr>
        <w:spacing w:line="360" w:lineRule="auto"/>
        <w:rPr>
          <w:rFonts w:ascii="Times New Roman" w:hAnsi="Times New Roman" w:cs="Times New Roman"/>
          <w:b/>
          <w:bCs/>
          <w:sz w:val="24"/>
          <w:szCs w:val="24"/>
        </w:rPr>
      </w:pPr>
      <w:r w:rsidRPr="00D528E4">
        <w:rPr>
          <w:rFonts w:ascii="Times New Roman" w:hAnsi="Times New Roman" w:cs="Times New Roman"/>
          <w:b/>
          <w:bCs/>
          <w:sz w:val="24"/>
          <w:szCs w:val="24"/>
        </w:rPr>
        <w:t xml:space="preserve">Teaching  Institution :        </w:t>
      </w:r>
      <w:r>
        <w:rPr>
          <w:rFonts w:ascii="Times New Roman" w:hAnsi="Times New Roman" w:cs="Times New Roman"/>
          <w:b/>
          <w:bCs/>
          <w:sz w:val="24"/>
          <w:szCs w:val="24"/>
        </w:rPr>
        <w:t xml:space="preserve">     </w:t>
      </w:r>
      <w:r w:rsidRPr="00D528E4">
        <w:rPr>
          <w:rFonts w:ascii="Times New Roman" w:hAnsi="Times New Roman" w:cs="Times New Roman"/>
          <w:b/>
          <w:bCs/>
          <w:sz w:val="24"/>
          <w:szCs w:val="24"/>
        </w:rPr>
        <w:t>Faculty of Engineering at Shoubra</w:t>
      </w:r>
    </w:p>
    <w:p w:rsidR="000358EF" w:rsidRPr="00D528E4" w:rsidRDefault="000358EF" w:rsidP="003A42C3">
      <w:pPr>
        <w:numPr>
          <w:ilvl w:val="0"/>
          <w:numId w:val="23"/>
        </w:numPr>
        <w:spacing w:line="360" w:lineRule="auto"/>
        <w:rPr>
          <w:rFonts w:ascii="Times New Roman" w:hAnsi="Times New Roman" w:cs="Times New Roman"/>
          <w:b/>
          <w:bCs/>
          <w:sz w:val="24"/>
          <w:szCs w:val="24"/>
        </w:rPr>
      </w:pPr>
      <w:r w:rsidRPr="00D528E4">
        <w:rPr>
          <w:rFonts w:ascii="Times New Roman" w:hAnsi="Times New Roman" w:cs="Times New Roman"/>
          <w:b/>
          <w:bCs/>
          <w:sz w:val="24"/>
          <w:szCs w:val="24"/>
        </w:rPr>
        <w:t xml:space="preserve">Name of the Final Award:  </w:t>
      </w:r>
      <w:r>
        <w:rPr>
          <w:rFonts w:ascii="Times New Roman" w:hAnsi="Times New Roman" w:cs="Times New Roman"/>
          <w:b/>
          <w:bCs/>
          <w:sz w:val="24"/>
          <w:szCs w:val="24"/>
        </w:rPr>
        <w:t xml:space="preserve">     </w:t>
      </w:r>
      <w:r w:rsidRPr="00D528E4">
        <w:rPr>
          <w:rFonts w:ascii="Times New Roman" w:hAnsi="Times New Roman" w:cs="Times New Roman"/>
          <w:b/>
          <w:bCs/>
          <w:sz w:val="24"/>
          <w:szCs w:val="24"/>
        </w:rPr>
        <w:t>Doctor of Philosophy (Ph. D)</w:t>
      </w:r>
    </w:p>
    <w:p w:rsidR="000358EF" w:rsidRPr="00D528E4" w:rsidRDefault="000358EF" w:rsidP="003A42C3">
      <w:pPr>
        <w:numPr>
          <w:ilvl w:val="0"/>
          <w:numId w:val="23"/>
        </w:numPr>
        <w:spacing w:line="360" w:lineRule="auto"/>
        <w:rPr>
          <w:rFonts w:ascii="Times New Roman" w:hAnsi="Times New Roman" w:cs="Times New Roman"/>
          <w:b/>
          <w:bCs/>
          <w:sz w:val="24"/>
          <w:szCs w:val="24"/>
        </w:rPr>
      </w:pPr>
      <w:r w:rsidRPr="00D528E4">
        <w:rPr>
          <w:rFonts w:ascii="Times New Roman" w:hAnsi="Times New Roman" w:cs="Times New Roman"/>
          <w:b/>
          <w:bCs/>
          <w:sz w:val="24"/>
          <w:szCs w:val="24"/>
        </w:rPr>
        <w:t xml:space="preserve">Name of Department:          </w:t>
      </w:r>
      <w:r>
        <w:rPr>
          <w:rFonts w:ascii="Times New Roman" w:hAnsi="Times New Roman" w:cs="Times New Roman"/>
          <w:b/>
          <w:bCs/>
          <w:sz w:val="24"/>
          <w:szCs w:val="24"/>
        </w:rPr>
        <w:t xml:space="preserve">    </w:t>
      </w:r>
      <w:r w:rsidRPr="00D528E4">
        <w:rPr>
          <w:rFonts w:ascii="Times New Roman" w:hAnsi="Times New Roman" w:cs="Times New Roman"/>
          <w:b/>
          <w:bCs/>
          <w:sz w:val="24"/>
          <w:szCs w:val="24"/>
        </w:rPr>
        <w:t>Engineering Mathematics and Physics</w:t>
      </w:r>
    </w:p>
    <w:p w:rsidR="000358EF" w:rsidRPr="00D528E4" w:rsidRDefault="000358EF" w:rsidP="00377F69">
      <w:pPr>
        <w:numPr>
          <w:ilvl w:val="0"/>
          <w:numId w:val="23"/>
        </w:numPr>
        <w:spacing w:line="360" w:lineRule="auto"/>
        <w:rPr>
          <w:rFonts w:ascii="Times New Roman" w:hAnsi="Times New Roman" w:cs="Times New Roman"/>
          <w:b/>
          <w:bCs/>
          <w:sz w:val="24"/>
          <w:szCs w:val="24"/>
        </w:rPr>
      </w:pPr>
      <w:r w:rsidRPr="00D528E4">
        <w:rPr>
          <w:rFonts w:ascii="Times New Roman" w:hAnsi="Times New Roman" w:cs="Times New Roman"/>
          <w:b/>
          <w:bCs/>
          <w:sz w:val="24"/>
          <w:szCs w:val="24"/>
        </w:rPr>
        <w:t xml:space="preserve">Coordinators:                      </w:t>
      </w:r>
      <w:r>
        <w:rPr>
          <w:rFonts w:ascii="Times New Roman" w:hAnsi="Times New Roman" w:cs="Times New Roman"/>
          <w:b/>
          <w:bCs/>
          <w:sz w:val="24"/>
          <w:szCs w:val="24"/>
        </w:rPr>
        <w:t xml:space="preserve">     </w:t>
      </w:r>
      <w:r w:rsidRPr="00D528E4">
        <w:rPr>
          <w:rFonts w:ascii="Times New Roman" w:hAnsi="Times New Roman" w:cs="Times New Roman"/>
          <w:b/>
          <w:bCs/>
          <w:sz w:val="24"/>
          <w:szCs w:val="24"/>
        </w:rPr>
        <w:t xml:space="preserve">Prof. Dr. </w:t>
      </w:r>
      <w:r>
        <w:rPr>
          <w:rFonts w:ascii="Times New Roman" w:hAnsi="Times New Roman" w:cs="Times New Roman"/>
          <w:b/>
          <w:bCs/>
          <w:sz w:val="24"/>
          <w:szCs w:val="24"/>
        </w:rPr>
        <w:t xml:space="preserve">Fatma metawee and </w:t>
      </w:r>
      <w:r w:rsidRPr="00D528E4">
        <w:rPr>
          <w:rFonts w:ascii="Times New Roman" w:hAnsi="Times New Roman" w:cs="Times New Roman"/>
          <w:b/>
          <w:bCs/>
          <w:sz w:val="24"/>
          <w:szCs w:val="24"/>
        </w:rPr>
        <w:t>Prof. Dr</w:t>
      </w:r>
      <w:r>
        <w:rPr>
          <w:rFonts w:ascii="Times New Roman" w:hAnsi="Times New Roman" w:cs="Times New Roman"/>
          <w:b/>
          <w:bCs/>
          <w:sz w:val="24"/>
          <w:szCs w:val="24"/>
        </w:rPr>
        <w:t>. Soher negem</w:t>
      </w:r>
    </w:p>
    <w:p w:rsidR="000358EF" w:rsidRPr="00D528E4" w:rsidRDefault="000358EF" w:rsidP="003A42C3">
      <w:pPr>
        <w:numPr>
          <w:ilvl w:val="0"/>
          <w:numId w:val="23"/>
        </w:numPr>
        <w:spacing w:line="360" w:lineRule="auto"/>
        <w:rPr>
          <w:rFonts w:ascii="Times New Roman" w:hAnsi="Times New Roman" w:cs="Times New Roman"/>
          <w:b/>
          <w:bCs/>
          <w:sz w:val="24"/>
          <w:szCs w:val="24"/>
        </w:rPr>
      </w:pPr>
      <w:r w:rsidRPr="00D528E4">
        <w:rPr>
          <w:rFonts w:ascii="Times New Roman" w:hAnsi="Times New Roman" w:cs="Times New Roman"/>
          <w:b/>
          <w:bCs/>
          <w:sz w:val="24"/>
          <w:szCs w:val="24"/>
        </w:rPr>
        <w:t xml:space="preserve">Language of study: </w:t>
      </w:r>
      <w:r>
        <w:rPr>
          <w:rFonts w:ascii="Times New Roman" w:hAnsi="Times New Roman" w:cs="Times New Roman"/>
          <w:b/>
          <w:bCs/>
          <w:sz w:val="24"/>
          <w:szCs w:val="24"/>
        </w:rPr>
        <w:t xml:space="preserve">                  </w:t>
      </w:r>
      <w:r w:rsidRPr="00D528E4">
        <w:rPr>
          <w:rFonts w:ascii="Times New Roman" w:hAnsi="Times New Roman" w:cs="Times New Roman"/>
          <w:b/>
          <w:bCs/>
          <w:sz w:val="24"/>
          <w:szCs w:val="24"/>
        </w:rPr>
        <w:t xml:space="preserve">English </w:t>
      </w:r>
    </w:p>
    <w:p w:rsidR="000358EF" w:rsidRPr="00D528E4" w:rsidRDefault="000358EF" w:rsidP="003A42C3">
      <w:pPr>
        <w:numPr>
          <w:ilvl w:val="0"/>
          <w:numId w:val="23"/>
        </w:numPr>
        <w:spacing w:line="360" w:lineRule="auto"/>
        <w:rPr>
          <w:rFonts w:ascii="Times New Roman" w:hAnsi="Times New Roman" w:cs="Times New Roman"/>
          <w:b/>
          <w:bCs/>
          <w:sz w:val="24"/>
          <w:szCs w:val="24"/>
        </w:rPr>
      </w:pPr>
      <w:r w:rsidRPr="00D528E4">
        <w:rPr>
          <w:rFonts w:ascii="Times New Roman" w:hAnsi="Times New Roman" w:cs="Times New Roman"/>
          <w:b/>
          <w:bCs/>
          <w:sz w:val="24"/>
          <w:szCs w:val="24"/>
        </w:rPr>
        <w:t>Date of productio</w:t>
      </w:r>
      <w:r>
        <w:rPr>
          <w:rFonts w:ascii="Times New Roman" w:hAnsi="Times New Roman" w:cs="Times New Roman"/>
          <w:b/>
          <w:bCs/>
          <w:sz w:val="24"/>
          <w:szCs w:val="24"/>
        </w:rPr>
        <w:t>n of Program Specification : September  2012</w:t>
      </w:r>
    </w:p>
    <w:p w:rsidR="000358EF" w:rsidRPr="00D528E4" w:rsidRDefault="000358EF" w:rsidP="003A42C3">
      <w:pPr>
        <w:numPr>
          <w:ilvl w:val="0"/>
          <w:numId w:val="23"/>
        </w:numPr>
        <w:spacing w:line="360" w:lineRule="auto"/>
        <w:rPr>
          <w:rFonts w:ascii="Times New Roman" w:hAnsi="Times New Roman" w:cs="Times New Roman"/>
          <w:b/>
          <w:bCs/>
          <w:sz w:val="24"/>
          <w:szCs w:val="24"/>
        </w:rPr>
      </w:pPr>
      <w:r w:rsidRPr="00D528E4">
        <w:rPr>
          <w:rFonts w:ascii="Times New Roman" w:hAnsi="Times New Roman" w:cs="Times New Roman"/>
          <w:sz w:val="24"/>
          <w:szCs w:val="24"/>
        </w:rPr>
        <w:t xml:space="preserve"> </w:t>
      </w:r>
      <w:r w:rsidRPr="00D528E4">
        <w:rPr>
          <w:rFonts w:ascii="Times New Roman" w:hAnsi="Times New Roman" w:cs="Times New Roman"/>
          <w:b/>
          <w:bCs/>
          <w:sz w:val="24"/>
          <w:szCs w:val="24"/>
        </w:rPr>
        <w:t>Relevant Benchmarks</w:t>
      </w:r>
      <w:r w:rsidRPr="00D528E4">
        <w:rPr>
          <w:rFonts w:ascii="Times New Roman" w:hAnsi="Times New Roman" w:cs="Times New Roman"/>
          <w:sz w:val="24"/>
          <w:szCs w:val="24"/>
        </w:rPr>
        <w:t xml:space="preserve">: National Academic Standards NARS (for Ph. D degree programs), March 2009, and </w:t>
      </w:r>
      <w:bookmarkStart w:id="0" w:name="OLE_LINK1"/>
      <w:bookmarkStart w:id="1" w:name="OLE_LINK2"/>
      <w:r w:rsidRPr="00D528E4">
        <w:rPr>
          <w:rFonts w:ascii="Times New Roman" w:hAnsi="Times New Roman" w:cs="Times New Roman"/>
          <w:sz w:val="24"/>
          <w:szCs w:val="24"/>
        </w:rPr>
        <w:t>Descriptor for qualifications at doctoral (D) level of QAA (Quality Assurance Agency for Higher Education, UK) as outlined in “The framework for higher education qualifications in England, Wales and Northern Ireland - January 2001</w:t>
      </w:r>
      <w:bookmarkEnd w:id="0"/>
      <w:bookmarkEnd w:id="1"/>
      <w:r w:rsidRPr="00D528E4">
        <w:rPr>
          <w:rFonts w:ascii="Times New Roman" w:hAnsi="Times New Roman" w:cs="Times New Roman"/>
          <w:sz w:val="24"/>
          <w:szCs w:val="24"/>
        </w:rPr>
        <w:t>”</w:t>
      </w:r>
      <w:r w:rsidRPr="00D528E4">
        <w:rPr>
          <w:rFonts w:ascii="Times New Roman" w:hAnsi="Times New Roman" w:cs="Times New Roman"/>
          <w:b/>
          <w:bCs/>
          <w:sz w:val="24"/>
          <w:szCs w:val="24"/>
        </w:rPr>
        <w:t xml:space="preserve">. </w:t>
      </w:r>
    </w:p>
    <w:p w:rsidR="000358EF" w:rsidRPr="00D528E4" w:rsidRDefault="000358EF" w:rsidP="00A71A49">
      <w:pPr>
        <w:jc w:val="both"/>
        <w:rPr>
          <w:rFonts w:ascii="Times New Roman" w:hAnsi="Times New Roman" w:cs="Times New Roman"/>
          <w:b/>
          <w:bCs/>
          <w:sz w:val="24"/>
          <w:szCs w:val="24"/>
        </w:rPr>
      </w:pPr>
    </w:p>
    <w:p w:rsidR="000358EF" w:rsidRPr="00D528E4" w:rsidRDefault="000358EF" w:rsidP="00A71A49">
      <w:pPr>
        <w:jc w:val="both"/>
        <w:rPr>
          <w:rFonts w:ascii="Times New Roman" w:hAnsi="Times New Roman" w:cs="Times New Roman"/>
          <w:b/>
          <w:bCs/>
          <w:sz w:val="24"/>
          <w:szCs w:val="24"/>
        </w:rPr>
      </w:pPr>
    </w:p>
    <w:p w:rsidR="000358EF" w:rsidRPr="00D528E4" w:rsidRDefault="000358EF" w:rsidP="0002524D">
      <w:pPr>
        <w:jc w:val="center"/>
        <w:rPr>
          <w:rFonts w:ascii="Times New Roman" w:hAnsi="Times New Roman" w:cs="Times New Roman"/>
          <w:b/>
          <w:bCs/>
          <w:sz w:val="24"/>
          <w:szCs w:val="24"/>
        </w:rPr>
      </w:pPr>
      <w:r w:rsidRPr="00D528E4">
        <w:rPr>
          <w:rFonts w:ascii="Times New Roman" w:hAnsi="Times New Roman" w:cs="Times New Roman"/>
          <w:b/>
          <w:bCs/>
          <w:sz w:val="24"/>
          <w:szCs w:val="24"/>
        </w:rPr>
        <w:t>B.  Professional Information</w:t>
      </w:r>
    </w:p>
    <w:p w:rsidR="000358EF" w:rsidRPr="00D528E4" w:rsidRDefault="000358EF" w:rsidP="00A71A49">
      <w:pPr>
        <w:jc w:val="center"/>
        <w:rPr>
          <w:rFonts w:ascii="Times New Roman" w:hAnsi="Times New Roman" w:cs="Times New Roman"/>
          <w:b/>
          <w:bCs/>
          <w:sz w:val="24"/>
          <w:szCs w:val="24"/>
        </w:rPr>
      </w:pPr>
    </w:p>
    <w:p w:rsidR="000358EF" w:rsidRPr="00D528E4" w:rsidRDefault="000358EF" w:rsidP="00FC6DD7">
      <w:pPr>
        <w:spacing w:line="360" w:lineRule="auto"/>
        <w:rPr>
          <w:rFonts w:ascii="Times New Roman" w:hAnsi="Times New Roman" w:cs="Times New Roman"/>
          <w:b/>
          <w:bCs/>
          <w:sz w:val="24"/>
          <w:szCs w:val="24"/>
        </w:rPr>
      </w:pPr>
      <w:r w:rsidRPr="00D528E4">
        <w:rPr>
          <w:rFonts w:ascii="Times New Roman" w:hAnsi="Times New Roman" w:cs="Times New Roman"/>
          <w:b/>
          <w:bCs/>
          <w:sz w:val="24"/>
          <w:szCs w:val="24"/>
        </w:rPr>
        <w:t>1.  Program Mission and Aims</w:t>
      </w:r>
    </w:p>
    <w:p w:rsidR="000358EF" w:rsidRPr="00D528E4" w:rsidRDefault="000358EF" w:rsidP="00FA063D">
      <w:pPr>
        <w:ind w:left="720"/>
        <w:rPr>
          <w:rFonts w:ascii="Times New Roman" w:hAnsi="Times New Roman" w:cs="Times New Roman"/>
          <w:sz w:val="24"/>
          <w:szCs w:val="24"/>
        </w:rPr>
      </w:pPr>
      <w:r w:rsidRPr="00D528E4">
        <w:rPr>
          <w:rFonts w:ascii="Times New Roman" w:hAnsi="Times New Roman" w:cs="Times New Roman"/>
          <w:b/>
          <w:bCs/>
          <w:sz w:val="24"/>
          <w:szCs w:val="24"/>
        </w:rPr>
        <w:t>1.1</w:t>
      </w:r>
      <w:r w:rsidRPr="00D528E4">
        <w:rPr>
          <w:rFonts w:ascii="Times New Roman" w:hAnsi="Times New Roman" w:cs="Times New Roman"/>
          <w:sz w:val="24"/>
          <w:szCs w:val="24"/>
        </w:rPr>
        <w:t xml:space="preserve"> </w:t>
      </w:r>
      <w:r w:rsidRPr="00D528E4">
        <w:rPr>
          <w:rFonts w:ascii="Times New Roman" w:hAnsi="Times New Roman" w:cs="Times New Roman"/>
          <w:b/>
          <w:bCs/>
          <w:sz w:val="24"/>
          <w:szCs w:val="24"/>
        </w:rPr>
        <w:t>Program Mission</w:t>
      </w:r>
    </w:p>
    <w:p w:rsidR="000358EF" w:rsidRPr="00D528E4" w:rsidRDefault="000358EF" w:rsidP="003F4218">
      <w:pPr>
        <w:jc w:val="both"/>
        <w:rPr>
          <w:rFonts w:ascii="Times New Roman" w:hAnsi="Times New Roman" w:cs="Times New Roman"/>
          <w:sz w:val="24"/>
          <w:szCs w:val="24"/>
        </w:rPr>
      </w:pPr>
      <w:r w:rsidRPr="00D528E4">
        <w:rPr>
          <w:rFonts w:ascii="Times New Roman" w:hAnsi="Times New Roman" w:cs="Times New Roman"/>
          <w:sz w:val="24"/>
          <w:szCs w:val="24"/>
        </w:rPr>
        <w:t xml:space="preserve">The mission of Faculty of Engineering, Benha University, Ph. D Engineering </w:t>
      </w:r>
      <w:r>
        <w:rPr>
          <w:rFonts w:ascii="Times New Roman" w:hAnsi="Times New Roman" w:cs="Times New Roman"/>
          <w:sz w:val="24"/>
          <w:szCs w:val="24"/>
        </w:rPr>
        <w:t>Physics</w:t>
      </w:r>
      <w:r w:rsidRPr="00D528E4">
        <w:rPr>
          <w:rFonts w:ascii="Times New Roman" w:hAnsi="Times New Roman" w:cs="Times New Roman"/>
          <w:sz w:val="24"/>
          <w:szCs w:val="24"/>
        </w:rPr>
        <w:t xml:space="preserve"> Program provided by the department is to:</w:t>
      </w:r>
    </w:p>
    <w:p w:rsidR="000358EF" w:rsidRPr="00D528E4" w:rsidRDefault="000358EF" w:rsidP="003F4218">
      <w:pPr>
        <w:autoSpaceDE w:val="0"/>
        <w:autoSpaceDN w:val="0"/>
        <w:adjustRightInd w:val="0"/>
        <w:jc w:val="both"/>
        <w:rPr>
          <w:rFonts w:ascii="Times New Roman" w:hAnsi="Times New Roman" w:cs="Times New Roman"/>
          <w:sz w:val="24"/>
          <w:szCs w:val="24"/>
        </w:rPr>
      </w:pPr>
      <w:r w:rsidRPr="00D528E4">
        <w:rPr>
          <w:rFonts w:ascii="Times New Roman" w:hAnsi="Times New Roman" w:cs="Times New Roman"/>
          <w:color w:val="231F20"/>
          <w:sz w:val="24"/>
          <w:szCs w:val="24"/>
        </w:rPr>
        <w:t xml:space="preserve">Undertake research for the purpose of adding to the knowledge and understanding in the various fields of </w:t>
      </w:r>
      <w:r>
        <w:rPr>
          <w:rFonts w:ascii="Times New Roman" w:hAnsi="Times New Roman" w:cs="Times New Roman"/>
          <w:sz w:val="24"/>
          <w:szCs w:val="24"/>
        </w:rPr>
        <w:t>Physics</w:t>
      </w:r>
      <w:r w:rsidRPr="00D528E4">
        <w:rPr>
          <w:rFonts w:ascii="Times New Roman" w:hAnsi="Times New Roman" w:cs="Times New Roman"/>
          <w:color w:val="231F20"/>
          <w:sz w:val="24"/>
          <w:szCs w:val="24"/>
        </w:rPr>
        <w:t xml:space="preserve">. </w:t>
      </w:r>
    </w:p>
    <w:p w:rsidR="000358EF" w:rsidRPr="00D528E4" w:rsidRDefault="000358EF" w:rsidP="000C6FF7">
      <w:pPr>
        <w:rPr>
          <w:rFonts w:ascii="Times New Roman" w:hAnsi="Times New Roman" w:cs="Times New Roman"/>
          <w:sz w:val="24"/>
          <w:szCs w:val="24"/>
          <w:highlight w:val="cyan"/>
        </w:rPr>
      </w:pPr>
    </w:p>
    <w:p w:rsidR="000358EF" w:rsidRPr="00D528E4" w:rsidRDefault="000358EF" w:rsidP="00FA063D">
      <w:pPr>
        <w:rPr>
          <w:rFonts w:ascii="Times New Roman" w:hAnsi="Times New Roman" w:cs="Times New Roman"/>
          <w:b/>
          <w:bCs/>
          <w:sz w:val="24"/>
          <w:szCs w:val="24"/>
        </w:rPr>
      </w:pPr>
      <w:r w:rsidRPr="00D528E4">
        <w:rPr>
          <w:rFonts w:ascii="Times New Roman" w:hAnsi="Times New Roman" w:cs="Times New Roman"/>
          <w:b/>
          <w:bCs/>
          <w:sz w:val="24"/>
          <w:szCs w:val="24"/>
        </w:rPr>
        <w:t xml:space="preserve">           1.2 Program Aims:</w:t>
      </w:r>
      <w:r w:rsidRPr="00D528E4">
        <w:rPr>
          <w:rFonts w:ascii="Times New Roman" w:hAnsi="Times New Roman" w:cs="Times New Roman"/>
          <w:b/>
          <w:bCs/>
          <w:sz w:val="24"/>
          <w:szCs w:val="24"/>
        </w:rPr>
        <w:tab/>
      </w:r>
    </w:p>
    <w:p w:rsidR="000358EF" w:rsidRPr="00D528E4" w:rsidRDefault="000358EF" w:rsidP="003F4218">
      <w:pPr>
        <w:jc w:val="both"/>
        <w:rPr>
          <w:rFonts w:ascii="Times New Roman" w:hAnsi="Times New Roman" w:cs="Times New Roman"/>
          <w:sz w:val="24"/>
          <w:szCs w:val="24"/>
        </w:rPr>
      </w:pPr>
      <w:r w:rsidRPr="00D528E4">
        <w:rPr>
          <w:rFonts w:ascii="Times New Roman" w:hAnsi="Times New Roman" w:cs="Times New Roman"/>
          <w:sz w:val="24"/>
          <w:szCs w:val="24"/>
        </w:rPr>
        <w:t xml:space="preserve">In pursuit of this mission, the educational objectives of the Ph. D Engineering </w:t>
      </w:r>
      <w:r>
        <w:rPr>
          <w:rFonts w:ascii="Times New Roman" w:hAnsi="Times New Roman" w:cs="Times New Roman"/>
          <w:sz w:val="24"/>
          <w:szCs w:val="24"/>
        </w:rPr>
        <w:t>Physics</w:t>
      </w:r>
      <w:r w:rsidRPr="00D528E4">
        <w:rPr>
          <w:rFonts w:ascii="Times New Roman" w:hAnsi="Times New Roman" w:cs="Times New Roman"/>
          <w:sz w:val="24"/>
          <w:szCs w:val="24"/>
        </w:rPr>
        <w:t xml:space="preserve"> Program are: </w:t>
      </w:r>
    </w:p>
    <w:p w:rsidR="000358EF" w:rsidRPr="00D528E4" w:rsidRDefault="000358EF" w:rsidP="000C6FF7">
      <w:pPr>
        <w:rPr>
          <w:rFonts w:ascii="Times New Roman" w:hAnsi="Times New Roman" w:cs="Times New Roman"/>
          <w:color w:val="231F20"/>
          <w:sz w:val="24"/>
          <w:szCs w:val="24"/>
        </w:rPr>
      </w:pPr>
      <w:r w:rsidRPr="00D528E4">
        <w:rPr>
          <w:rFonts w:ascii="Times New Roman" w:hAnsi="Times New Roman" w:cs="Times New Roman"/>
          <w:b/>
          <w:bCs/>
          <w:color w:val="231F20"/>
          <w:sz w:val="24"/>
          <w:szCs w:val="24"/>
        </w:rPr>
        <w:t>(I)</w:t>
      </w:r>
      <w:r w:rsidRPr="00D528E4">
        <w:rPr>
          <w:rFonts w:ascii="Times New Roman" w:hAnsi="Times New Roman" w:cs="Times New Roman"/>
          <w:color w:val="231F20"/>
          <w:sz w:val="24"/>
          <w:szCs w:val="24"/>
        </w:rPr>
        <w:t>Develop the students’ research skills and techniques in order to be able to demonstrate:</w:t>
      </w:r>
    </w:p>
    <w:p w:rsidR="000358EF" w:rsidRPr="00D528E4" w:rsidRDefault="000358EF" w:rsidP="000C6FF7">
      <w:pPr>
        <w:pStyle w:val="ListParagraph"/>
        <w:numPr>
          <w:ilvl w:val="0"/>
          <w:numId w:val="15"/>
        </w:numPr>
        <w:jc w:val="both"/>
        <w:rPr>
          <w:rFonts w:ascii="Times New Roman" w:hAnsi="Times New Roman" w:cs="Times New Roman"/>
          <w:color w:val="231F20"/>
          <w:sz w:val="24"/>
          <w:szCs w:val="24"/>
        </w:rPr>
      </w:pPr>
      <w:r w:rsidRPr="00D528E4">
        <w:rPr>
          <w:rFonts w:ascii="Times New Roman" w:hAnsi="Times New Roman" w:cs="Times New Roman"/>
          <w:color w:val="231F20"/>
          <w:sz w:val="24"/>
          <w:szCs w:val="24"/>
        </w:rPr>
        <w:t>The ability to recognize and validate problems and to formulate and test hypotheses.</w:t>
      </w:r>
    </w:p>
    <w:p w:rsidR="000358EF" w:rsidRPr="00D528E4" w:rsidRDefault="000358EF" w:rsidP="000C6FF7">
      <w:pPr>
        <w:pStyle w:val="ListParagraph"/>
        <w:numPr>
          <w:ilvl w:val="0"/>
          <w:numId w:val="15"/>
        </w:numPr>
        <w:autoSpaceDE w:val="0"/>
        <w:autoSpaceDN w:val="0"/>
        <w:adjustRightInd w:val="0"/>
        <w:jc w:val="both"/>
        <w:rPr>
          <w:rFonts w:ascii="Times New Roman" w:hAnsi="Times New Roman" w:cs="Times New Roman"/>
          <w:color w:val="231F20"/>
          <w:sz w:val="24"/>
          <w:szCs w:val="24"/>
        </w:rPr>
      </w:pPr>
      <w:r w:rsidRPr="00D528E4">
        <w:rPr>
          <w:rFonts w:ascii="Times New Roman" w:hAnsi="Times New Roman" w:cs="Times New Roman"/>
          <w:color w:val="231F20"/>
          <w:sz w:val="24"/>
          <w:szCs w:val="24"/>
        </w:rPr>
        <w:t>Original, independent and critical thinking.</w:t>
      </w:r>
    </w:p>
    <w:p w:rsidR="000358EF" w:rsidRPr="00D528E4" w:rsidRDefault="000358EF" w:rsidP="000C6FF7">
      <w:pPr>
        <w:pStyle w:val="ListParagraph"/>
        <w:numPr>
          <w:ilvl w:val="0"/>
          <w:numId w:val="15"/>
        </w:numPr>
        <w:autoSpaceDE w:val="0"/>
        <w:autoSpaceDN w:val="0"/>
        <w:adjustRightInd w:val="0"/>
        <w:jc w:val="both"/>
        <w:rPr>
          <w:rFonts w:ascii="Times New Roman" w:hAnsi="Times New Roman" w:cs="Times New Roman"/>
          <w:color w:val="231F20"/>
          <w:sz w:val="24"/>
          <w:szCs w:val="24"/>
        </w:rPr>
      </w:pPr>
      <w:r w:rsidRPr="00D528E4">
        <w:rPr>
          <w:rFonts w:ascii="Times New Roman" w:hAnsi="Times New Roman" w:cs="Times New Roman"/>
          <w:color w:val="231F20"/>
          <w:sz w:val="24"/>
          <w:szCs w:val="24"/>
        </w:rPr>
        <w:t>The ability to develop theoretical concepts.</w:t>
      </w:r>
    </w:p>
    <w:p w:rsidR="000358EF" w:rsidRPr="00D528E4" w:rsidRDefault="000358EF" w:rsidP="000C6FF7">
      <w:pPr>
        <w:pStyle w:val="ListParagraph"/>
        <w:numPr>
          <w:ilvl w:val="0"/>
          <w:numId w:val="15"/>
        </w:numPr>
        <w:autoSpaceDE w:val="0"/>
        <w:autoSpaceDN w:val="0"/>
        <w:adjustRightInd w:val="0"/>
        <w:jc w:val="both"/>
        <w:rPr>
          <w:rFonts w:ascii="Times New Roman" w:hAnsi="Times New Roman" w:cs="Times New Roman"/>
          <w:color w:val="231F20"/>
          <w:sz w:val="24"/>
          <w:szCs w:val="24"/>
        </w:rPr>
      </w:pPr>
      <w:r w:rsidRPr="00D528E4">
        <w:rPr>
          <w:rFonts w:ascii="Times New Roman" w:hAnsi="Times New Roman" w:cs="Times New Roman"/>
          <w:color w:val="231F20"/>
          <w:sz w:val="24"/>
          <w:szCs w:val="24"/>
        </w:rPr>
        <w:t>Acknowledge of recent advances within one's field and in related areas.</w:t>
      </w:r>
    </w:p>
    <w:p w:rsidR="000358EF" w:rsidRPr="00D528E4" w:rsidRDefault="000358EF" w:rsidP="000C6FF7">
      <w:pPr>
        <w:pStyle w:val="ListParagraph"/>
        <w:numPr>
          <w:ilvl w:val="0"/>
          <w:numId w:val="15"/>
        </w:numPr>
        <w:autoSpaceDE w:val="0"/>
        <w:autoSpaceDN w:val="0"/>
        <w:adjustRightInd w:val="0"/>
        <w:jc w:val="both"/>
        <w:rPr>
          <w:rFonts w:ascii="Times New Roman" w:hAnsi="Times New Roman" w:cs="Times New Roman"/>
          <w:color w:val="231F20"/>
          <w:sz w:val="24"/>
          <w:szCs w:val="24"/>
        </w:rPr>
      </w:pPr>
      <w:r w:rsidRPr="00D528E4">
        <w:rPr>
          <w:rFonts w:ascii="Times New Roman" w:hAnsi="Times New Roman" w:cs="Times New Roman"/>
          <w:color w:val="231F20"/>
          <w:sz w:val="24"/>
          <w:szCs w:val="24"/>
        </w:rPr>
        <w:t>An understanding of relevant research methodologies and techniques and their appropriate application within one's research field.</w:t>
      </w:r>
    </w:p>
    <w:p w:rsidR="000358EF" w:rsidRPr="00D528E4" w:rsidRDefault="000358EF" w:rsidP="000C6FF7">
      <w:pPr>
        <w:pStyle w:val="ListParagraph"/>
        <w:numPr>
          <w:ilvl w:val="0"/>
          <w:numId w:val="15"/>
        </w:numPr>
        <w:autoSpaceDE w:val="0"/>
        <w:autoSpaceDN w:val="0"/>
        <w:adjustRightInd w:val="0"/>
        <w:jc w:val="both"/>
        <w:rPr>
          <w:rFonts w:ascii="Times New Roman" w:hAnsi="Times New Roman" w:cs="Times New Roman"/>
          <w:color w:val="231F20"/>
          <w:sz w:val="24"/>
          <w:szCs w:val="24"/>
        </w:rPr>
      </w:pPr>
      <w:r w:rsidRPr="00D528E4">
        <w:rPr>
          <w:rFonts w:ascii="Times New Roman" w:hAnsi="Times New Roman" w:cs="Times New Roman"/>
          <w:color w:val="231F20"/>
          <w:sz w:val="24"/>
          <w:szCs w:val="24"/>
        </w:rPr>
        <w:t>The ability to analyze critically and evaluate one's findings and those of others.</w:t>
      </w:r>
    </w:p>
    <w:p w:rsidR="000358EF" w:rsidRPr="00D528E4" w:rsidRDefault="000358EF" w:rsidP="000C6FF7">
      <w:pPr>
        <w:pStyle w:val="ListParagraph"/>
        <w:numPr>
          <w:ilvl w:val="0"/>
          <w:numId w:val="15"/>
        </w:numPr>
        <w:autoSpaceDE w:val="0"/>
        <w:autoSpaceDN w:val="0"/>
        <w:adjustRightInd w:val="0"/>
        <w:jc w:val="both"/>
        <w:rPr>
          <w:rFonts w:ascii="Times New Roman" w:hAnsi="Times New Roman" w:cs="Times New Roman"/>
          <w:color w:val="231F20"/>
          <w:sz w:val="24"/>
          <w:szCs w:val="24"/>
        </w:rPr>
      </w:pPr>
      <w:r w:rsidRPr="00D528E4">
        <w:rPr>
          <w:rFonts w:ascii="Times New Roman" w:hAnsi="Times New Roman" w:cs="Times New Roman"/>
          <w:color w:val="231F20"/>
          <w:sz w:val="24"/>
          <w:szCs w:val="24"/>
        </w:rPr>
        <w:t>The ability to summarize, document, report and reflect on progress.</w:t>
      </w:r>
    </w:p>
    <w:p w:rsidR="000358EF" w:rsidRPr="00D528E4" w:rsidRDefault="000358EF" w:rsidP="0002524D">
      <w:pPr>
        <w:autoSpaceDE w:val="0"/>
        <w:autoSpaceDN w:val="0"/>
        <w:adjustRightInd w:val="0"/>
        <w:jc w:val="both"/>
        <w:rPr>
          <w:rFonts w:ascii="Times New Roman" w:hAnsi="Times New Roman" w:cs="Times New Roman"/>
          <w:color w:val="231F20"/>
          <w:sz w:val="24"/>
          <w:szCs w:val="24"/>
        </w:rPr>
      </w:pPr>
    </w:p>
    <w:p w:rsidR="000358EF" w:rsidRPr="00D528E4" w:rsidRDefault="000358EF" w:rsidP="00FA063D">
      <w:pPr>
        <w:autoSpaceDE w:val="0"/>
        <w:autoSpaceDN w:val="0"/>
        <w:adjustRightInd w:val="0"/>
        <w:rPr>
          <w:rFonts w:ascii="Times New Roman" w:hAnsi="Times New Roman" w:cs="Times New Roman"/>
          <w:color w:val="231F20"/>
          <w:sz w:val="24"/>
          <w:szCs w:val="24"/>
        </w:rPr>
      </w:pPr>
      <w:r w:rsidRPr="00D528E4">
        <w:rPr>
          <w:rFonts w:ascii="Times New Roman" w:hAnsi="Times New Roman" w:cs="Times New Roman"/>
          <w:b/>
          <w:bCs/>
          <w:color w:val="231F20"/>
          <w:sz w:val="24"/>
          <w:szCs w:val="24"/>
        </w:rPr>
        <w:t xml:space="preserve">(II) </w:t>
      </w:r>
      <w:r w:rsidRPr="00D528E4">
        <w:rPr>
          <w:rFonts w:ascii="Times New Roman" w:hAnsi="Times New Roman" w:cs="Times New Roman"/>
          <w:color w:val="231F20"/>
          <w:sz w:val="24"/>
          <w:szCs w:val="24"/>
        </w:rPr>
        <w:t>Set up a reasonable research environment for the students to be able to:</w:t>
      </w:r>
    </w:p>
    <w:p w:rsidR="000358EF" w:rsidRPr="00D528E4" w:rsidRDefault="000358EF" w:rsidP="000C6FF7">
      <w:pPr>
        <w:pStyle w:val="ListParagraph"/>
        <w:numPr>
          <w:ilvl w:val="0"/>
          <w:numId w:val="12"/>
        </w:numPr>
        <w:autoSpaceDE w:val="0"/>
        <w:autoSpaceDN w:val="0"/>
        <w:adjustRightInd w:val="0"/>
        <w:jc w:val="both"/>
        <w:rPr>
          <w:rFonts w:ascii="Times New Roman" w:hAnsi="Times New Roman" w:cs="Times New Roman"/>
          <w:color w:val="231F20"/>
          <w:sz w:val="24"/>
          <w:szCs w:val="24"/>
        </w:rPr>
      </w:pPr>
      <w:r w:rsidRPr="00D528E4">
        <w:rPr>
          <w:rFonts w:ascii="Times New Roman" w:hAnsi="Times New Roman" w:cs="Times New Roman"/>
          <w:color w:val="231F20"/>
          <w:sz w:val="24"/>
          <w:szCs w:val="24"/>
        </w:rPr>
        <w:t>Show a broad understanding of the context, at the national and international level, in which research takes place.</w:t>
      </w:r>
    </w:p>
    <w:p w:rsidR="000358EF" w:rsidRPr="00D528E4" w:rsidRDefault="000358EF" w:rsidP="000C6FF7">
      <w:pPr>
        <w:pStyle w:val="ListParagraph"/>
        <w:numPr>
          <w:ilvl w:val="0"/>
          <w:numId w:val="12"/>
        </w:numPr>
        <w:autoSpaceDE w:val="0"/>
        <w:autoSpaceDN w:val="0"/>
        <w:adjustRightInd w:val="0"/>
        <w:jc w:val="both"/>
        <w:rPr>
          <w:rFonts w:ascii="Times New Roman" w:hAnsi="Times New Roman" w:cs="Times New Roman"/>
          <w:color w:val="231F20"/>
          <w:sz w:val="24"/>
          <w:szCs w:val="24"/>
        </w:rPr>
      </w:pPr>
      <w:r w:rsidRPr="00D528E4">
        <w:rPr>
          <w:rFonts w:ascii="Times New Roman" w:hAnsi="Times New Roman" w:cs="Times New Roman"/>
          <w:color w:val="231F20"/>
          <w:sz w:val="24"/>
          <w:szCs w:val="24"/>
        </w:rPr>
        <w:t>Demonstrate awareness of issues relating to the rights of other researchers, of research subjects, and of others who may be affected by the research, e.g., confidentiality, ethical issues, attribution, copyright, malpractice, and ownership of data and the requirements of the Data Protection Act.</w:t>
      </w:r>
    </w:p>
    <w:p w:rsidR="000358EF" w:rsidRPr="00D528E4" w:rsidRDefault="000358EF" w:rsidP="000C6FF7">
      <w:pPr>
        <w:pStyle w:val="ListParagraph"/>
        <w:numPr>
          <w:ilvl w:val="0"/>
          <w:numId w:val="12"/>
        </w:numPr>
        <w:autoSpaceDE w:val="0"/>
        <w:autoSpaceDN w:val="0"/>
        <w:adjustRightInd w:val="0"/>
        <w:jc w:val="both"/>
        <w:rPr>
          <w:rFonts w:ascii="Times New Roman" w:hAnsi="Times New Roman" w:cs="Times New Roman"/>
          <w:color w:val="231F20"/>
          <w:sz w:val="24"/>
          <w:szCs w:val="24"/>
        </w:rPr>
      </w:pPr>
      <w:r w:rsidRPr="00D528E4">
        <w:rPr>
          <w:rFonts w:ascii="Times New Roman" w:hAnsi="Times New Roman" w:cs="Times New Roman"/>
          <w:color w:val="231F20"/>
          <w:sz w:val="24"/>
          <w:szCs w:val="24"/>
        </w:rPr>
        <w:t>Demonstrate appreciation of standards of good research practice in their institution and/or discipline.</w:t>
      </w:r>
    </w:p>
    <w:p w:rsidR="000358EF" w:rsidRPr="00D528E4" w:rsidRDefault="000358EF" w:rsidP="000C6FF7">
      <w:pPr>
        <w:pStyle w:val="ListParagraph"/>
        <w:numPr>
          <w:ilvl w:val="0"/>
          <w:numId w:val="12"/>
        </w:numPr>
        <w:autoSpaceDE w:val="0"/>
        <w:autoSpaceDN w:val="0"/>
        <w:adjustRightInd w:val="0"/>
        <w:jc w:val="both"/>
        <w:rPr>
          <w:rFonts w:ascii="Times New Roman" w:hAnsi="Times New Roman" w:cs="Times New Roman"/>
          <w:color w:val="231F20"/>
          <w:sz w:val="24"/>
          <w:szCs w:val="24"/>
        </w:rPr>
      </w:pPr>
      <w:r w:rsidRPr="00D528E4">
        <w:rPr>
          <w:rFonts w:ascii="Times New Roman" w:hAnsi="Times New Roman" w:cs="Times New Roman"/>
          <w:color w:val="231F20"/>
          <w:sz w:val="24"/>
          <w:szCs w:val="24"/>
        </w:rPr>
        <w:t>Understand relevant health and safety issues and demonstrate responsible working practices.</w:t>
      </w:r>
    </w:p>
    <w:p w:rsidR="000358EF" w:rsidRPr="00D528E4" w:rsidRDefault="000358EF" w:rsidP="000C6FF7">
      <w:pPr>
        <w:pStyle w:val="ListParagraph"/>
        <w:numPr>
          <w:ilvl w:val="0"/>
          <w:numId w:val="12"/>
        </w:numPr>
        <w:autoSpaceDE w:val="0"/>
        <w:autoSpaceDN w:val="0"/>
        <w:adjustRightInd w:val="0"/>
        <w:rPr>
          <w:rFonts w:ascii="Times New Roman" w:hAnsi="Times New Roman" w:cs="Times New Roman"/>
          <w:color w:val="231F20"/>
          <w:sz w:val="24"/>
          <w:szCs w:val="24"/>
        </w:rPr>
      </w:pPr>
      <w:r w:rsidRPr="00D528E4">
        <w:rPr>
          <w:rFonts w:ascii="Times New Roman" w:hAnsi="Times New Roman" w:cs="Times New Roman"/>
          <w:color w:val="231F20"/>
          <w:sz w:val="24"/>
          <w:szCs w:val="24"/>
        </w:rPr>
        <w:t>Understand the processes for finding and evaluation of research.</w:t>
      </w:r>
    </w:p>
    <w:p w:rsidR="000358EF" w:rsidRPr="00D528E4" w:rsidRDefault="000358EF" w:rsidP="000C6FF7">
      <w:pPr>
        <w:pStyle w:val="ListParagraph"/>
        <w:numPr>
          <w:ilvl w:val="0"/>
          <w:numId w:val="12"/>
        </w:numPr>
        <w:autoSpaceDE w:val="0"/>
        <w:autoSpaceDN w:val="0"/>
        <w:adjustRightInd w:val="0"/>
        <w:jc w:val="both"/>
        <w:rPr>
          <w:rFonts w:ascii="Times New Roman" w:hAnsi="Times New Roman" w:cs="Times New Roman"/>
          <w:color w:val="231F20"/>
          <w:sz w:val="24"/>
          <w:szCs w:val="24"/>
        </w:rPr>
      </w:pPr>
      <w:r w:rsidRPr="00D528E4">
        <w:rPr>
          <w:rFonts w:ascii="Times New Roman" w:hAnsi="Times New Roman" w:cs="Times New Roman"/>
          <w:color w:val="231F20"/>
          <w:sz w:val="24"/>
          <w:szCs w:val="24"/>
        </w:rPr>
        <w:t>Justify the principles and experimental techniques used in one's own research.</w:t>
      </w:r>
    </w:p>
    <w:p w:rsidR="000358EF" w:rsidRPr="00D528E4" w:rsidRDefault="000358EF" w:rsidP="00FC6DD7">
      <w:pPr>
        <w:pStyle w:val="ListParagraph"/>
        <w:numPr>
          <w:ilvl w:val="0"/>
          <w:numId w:val="12"/>
        </w:numPr>
        <w:autoSpaceDE w:val="0"/>
        <w:autoSpaceDN w:val="0"/>
        <w:adjustRightInd w:val="0"/>
        <w:jc w:val="both"/>
        <w:rPr>
          <w:rFonts w:ascii="Times New Roman" w:hAnsi="Times New Roman" w:cs="Times New Roman"/>
          <w:color w:val="231F20"/>
          <w:sz w:val="24"/>
          <w:szCs w:val="24"/>
        </w:rPr>
      </w:pPr>
      <w:r w:rsidRPr="00D528E4">
        <w:rPr>
          <w:rFonts w:ascii="Times New Roman" w:hAnsi="Times New Roman" w:cs="Times New Roman"/>
          <w:color w:val="231F20"/>
          <w:sz w:val="24"/>
          <w:szCs w:val="24"/>
        </w:rPr>
        <w:t>Understand the process of academic or commercial exploitation of research results.</w:t>
      </w:r>
    </w:p>
    <w:p w:rsidR="000358EF" w:rsidRPr="00D528E4" w:rsidRDefault="000358EF" w:rsidP="00FA063D">
      <w:pPr>
        <w:autoSpaceDE w:val="0"/>
        <w:autoSpaceDN w:val="0"/>
        <w:adjustRightInd w:val="0"/>
        <w:rPr>
          <w:rFonts w:ascii="Times New Roman" w:hAnsi="Times New Roman" w:cs="Times New Roman"/>
          <w:b/>
          <w:bCs/>
          <w:color w:val="231F20"/>
          <w:sz w:val="24"/>
          <w:szCs w:val="24"/>
        </w:rPr>
      </w:pPr>
      <w:r w:rsidRPr="00D528E4">
        <w:rPr>
          <w:rFonts w:ascii="Times New Roman" w:hAnsi="Times New Roman" w:cs="Times New Roman"/>
          <w:b/>
          <w:bCs/>
          <w:color w:val="231F20"/>
          <w:sz w:val="24"/>
          <w:szCs w:val="24"/>
        </w:rPr>
        <w:t xml:space="preserve">(III) </w:t>
      </w:r>
      <w:r w:rsidRPr="00D528E4">
        <w:rPr>
          <w:rFonts w:ascii="Times New Roman" w:hAnsi="Times New Roman" w:cs="Times New Roman"/>
          <w:color w:val="231F20"/>
          <w:sz w:val="24"/>
          <w:szCs w:val="24"/>
        </w:rPr>
        <w:t>Apply supervised research management for the students to be able to:</w:t>
      </w:r>
    </w:p>
    <w:p w:rsidR="000358EF" w:rsidRPr="00D528E4" w:rsidRDefault="000358EF" w:rsidP="0002524D">
      <w:pPr>
        <w:pStyle w:val="ListParagraph"/>
        <w:numPr>
          <w:ilvl w:val="0"/>
          <w:numId w:val="17"/>
        </w:numPr>
        <w:autoSpaceDE w:val="0"/>
        <w:autoSpaceDN w:val="0"/>
        <w:adjustRightInd w:val="0"/>
        <w:jc w:val="both"/>
        <w:rPr>
          <w:rFonts w:ascii="Times New Roman" w:hAnsi="Times New Roman" w:cs="Times New Roman"/>
          <w:color w:val="231F20"/>
          <w:sz w:val="24"/>
          <w:szCs w:val="24"/>
        </w:rPr>
      </w:pPr>
      <w:r w:rsidRPr="00D528E4">
        <w:rPr>
          <w:rFonts w:ascii="Times New Roman" w:hAnsi="Times New Roman" w:cs="Times New Roman"/>
          <w:color w:val="231F20"/>
          <w:sz w:val="24"/>
          <w:szCs w:val="24"/>
        </w:rPr>
        <w:t>Apply effective project management through the setting of research goals, intermediate milestones and prioritization of activities.</w:t>
      </w:r>
    </w:p>
    <w:p w:rsidR="000358EF" w:rsidRPr="00D528E4" w:rsidRDefault="000358EF" w:rsidP="0002524D">
      <w:pPr>
        <w:pStyle w:val="ListParagraph"/>
        <w:numPr>
          <w:ilvl w:val="0"/>
          <w:numId w:val="17"/>
        </w:numPr>
        <w:autoSpaceDE w:val="0"/>
        <w:autoSpaceDN w:val="0"/>
        <w:adjustRightInd w:val="0"/>
        <w:jc w:val="both"/>
        <w:rPr>
          <w:rFonts w:ascii="Times New Roman" w:hAnsi="Times New Roman" w:cs="Times New Roman"/>
          <w:color w:val="231F20"/>
          <w:sz w:val="24"/>
          <w:szCs w:val="24"/>
        </w:rPr>
      </w:pPr>
      <w:r w:rsidRPr="00D528E4">
        <w:rPr>
          <w:rFonts w:ascii="Times New Roman" w:hAnsi="Times New Roman" w:cs="Times New Roman"/>
          <w:color w:val="231F20"/>
          <w:sz w:val="24"/>
          <w:szCs w:val="24"/>
        </w:rPr>
        <w:t>Design and execute systems for the acquisition and collation of information through the effective use of appropriate resources.</w:t>
      </w:r>
    </w:p>
    <w:p w:rsidR="000358EF" w:rsidRPr="00D528E4" w:rsidRDefault="000358EF" w:rsidP="0002524D">
      <w:pPr>
        <w:pStyle w:val="ListParagraph"/>
        <w:numPr>
          <w:ilvl w:val="0"/>
          <w:numId w:val="17"/>
        </w:numPr>
        <w:autoSpaceDE w:val="0"/>
        <w:autoSpaceDN w:val="0"/>
        <w:adjustRightInd w:val="0"/>
        <w:jc w:val="both"/>
        <w:rPr>
          <w:rFonts w:ascii="Times New Roman" w:hAnsi="Times New Roman" w:cs="Times New Roman"/>
          <w:color w:val="231F20"/>
          <w:sz w:val="24"/>
          <w:szCs w:val="24"/>
        </w:rPr>
      </w:pPr>
      <w:r w:rsidRPr="00D528E4">
        <w:rPr>
          <w:rFonts w:ascii="Times New Roman" w:hAnsi="Times New Roman" w:cs="Times New Roman"/>
          <w:color w:val="231F20"/>
          <w:sz w:val="24"/>
          <w:szCs w:val="24"/>
        </w:rPr>
        <w:t xml:space="preserve">Identify and access appropriate bibliographical resources, archives, and other sources of relevant information. </w:t>
      </w:r>
    </w:p>
    <w:p w:rsidR="000358EF" w:rsidRPr="00D528E4" w:rsidRDefault="000358EF" w:rsidP="0002524D">
      <w:pPr>
        <w:pStyle w:val="ListParagraph"/>
        <w:numPr>
          <w:ilvl w:val="0"/>
          <w:numId w:val="17"/>
        </w:numPr>
        <w:autoSpaceDE w:val="0"/>
        <w:autoSpaceDN w:val="0"/>
        <w:adjustRightInd w:val="0"/>
        <w:jc w:val="both"/>
        <w:rPr>
          <w:rFonts w:ascii="Times New Roman" w:hAnsi="Times New Roman" w:cs="Times New Roman"/>
          <w:color w:val="231F20"/>
          <w:sz w:val="24"/>
          <w:szCs w:val="24"/>
        </w:rPr>
      </w:pPr>
      <w:r w:rsidRPr="00D528E4">
        <w:rPr>
          <w:rFonts w:ascii="Times New Roman" w:hAnsi="Times New Roman" w:cs="Times New Roman"/>
          <w:color w:val="231F20"/>
          <w:sz w:val="24"/>
          <w:szCs w:val="24"/>
        </w:rPr>
        <w:t>Use information technology appropriately for database management, recording and presenting information.</w:t>
      </w:r>
    </w:p>
    <w:p w:rsidR="000358EF" w:rsidRPr="00D528E4" w:rsidRDefault="000358EF" w:rsidP="00FA063D">
      <w:pPr>
        <w:autoSpaceDE w:val="0"/>
        <w:autoSpaceDN w:val="0"/>
        <w:adjustRightInd w:val="0"/>
        <w:rPr>
          <w:rFonts w:ascii="Times New Roman" w:hAnsi="Times New Roman" w:cs="Times New Roman"/>
          <w:b/>
          <w:bCs/>
          <w:color w:val="231F20"/>
          <w:sz w:val="24"/>
          <w:szCs w:val="24"/>
        </w:rPr>
      </w:pPr>
    </w:p>
    <w:p w:rsidR="000358EF" w:rsidRPr="00D528E4" w:rsidRDefault="000358EF" w:rsidP="00FA063D">
      <w:pPr>
        <w:autoSpaceDE w:val="0"/>
        <w:autoSpaceDN w:val="0"/>
        <w:adjustRightInd w:val="0"/>
        <w:rPr>
          <w:rFonts w:ascii="Times New Roman" w:hAnsi="Times New Roman" w:cs="Times New Roman"/>
          <w:b/>
          <w:bCs/>
          <w:color w:val="231F20"/>
          <w:sz w:val="24"/>
          <w:szCs w:val="24"/>
        </w:rPr>
      </w:pPr>
      <w:r w:rsidRPr="00D528E4">
        <w:rPr>
          <w:rFonts w:ascii="Times New Roman" w:hAnsi="Times New Roman" w:cs="Times New Roman"/>
          <w:b/>
          <w:bCs/>
          <w:color w:val="231F20"/>
          <w:sz w:val="24"/>
          <w:szCs w:val="24"/>
        </w:rPr>
        <w:t xml:space="preserve">(IV) </w:t>
      </w:r>
      <w:r w:rsidRPr="00D528E4">
        <w:rPr>
          <w:rFonts w:ascii="Times New Roman" w:hAnsi="Times New Roman" w:cs="Times New Roman"/>
          <w:color w:val="231F20"/>
          <w:sz w:val="24"/>
          <w:szCs w:val="24"/>
        </w:rPr>
        <w:t>Support student’s personal effectiveness for the students to be able to:</w:t>
      </w:r>
    </w:p>
    <w:p w:rsidR="000358EF" w:rsidRPr="00D528E4" w:rsidRDefault="000358EF" w:rsidP="000F37FC">
      <w:pPr>
        <w:pStyle w:val="ListParagraph"/>
        <w:numPr>
          <w:ilvl w:val="0"/>
          <w:numId w:val="18"/>
        </w:numPr>
        <w:autoSpaceDE w:val="0"/>
        <w:autoSpaceDN w:val="0"/>
        <w:adjustRightInd w:val="0"/>
        <w:jc w:val="both"/>
        <w:rPr>
          <w:rFonts w:ascii="Times New Roman" w:hAnsi="Times New Roman" w:cs="Times New Roman"/>
          <w:color w:val="231F20"/>
          <w:sz w:val="24"/>
          <w:szCs w:val="24"/>
        </w:rPr>
      </w:pPr>
      <w:r w:rsidRPr="00D528E4">
        <w:rPr>
          <w:rFonts w:ascii="Times New Roman" w:hAnsi="Times New Roman" w:cs="Times New Roman"/>
          <w:color w:val="231F20"/>
          <w:sz w:val="24"/>
          <w:szCs w:val="24"/>
        </w:rPr>
        <w:t>Demonstrate a willingness and ability to learn and acquire knowledge.</w:t>
      </w:r>
    </w:p>
    <w:p w:rsidR="000358EF" w:rsidRPr="00D528E4" w:rsidRDefault="000358EF" w:rsidP="000F37FC">
      <w:pPr>
        <w:pStyle w:val="ListParagraph"/>
        <w:numPr>
          <w:ilvl w:val="0"/>
          <w:numId w:val="18"/>
        </w:numPr>
        <w:autoSpaceDE w:val="0"/>
        <w:autoSpaceDN w:val="0"/>
        <w:adjustRightInd w:val="0"/>
        <w:jc w:val="both"/>
        <w:rPr>
          <w:rFonts w:ascii="Times New Roman" w:hAnsi="Times New Roman" w:cs="Times New Roman"/>
          <w:color w:val="231F20"/>
          <w:sz w:val="24"/>
          <w:szCs w:val="24"/>
        </w:rPr>
      </w:pPr>
      <w:r w:rsidRPr="00D528E4">
        <w:rPr>
          <w:rFonts w:ascii="Times New Roman" w:hAnsi="Times New Roman" w:cs="Times New Roman"/>
          <w:color w:val="231F20"/>
          <w:sz w:val="24"/>
          <w:szCs w:val="24"/>
        </w:rPr>
        <w:t>Demonstrate flexibility and open-mindedness.</w:t>
      </w:r>
    </w:p>
    <w:p w:rsidR="000358EF" w:rsidRPr="00D528E4" w:rsidRDefault="000358EF" w:rsidP="000F37FC">
      <w:pPr>
        <w:pStyle w:val="ListParagraph"/>
        <w:numPr>
          <w:ilvl w:val="0"/>
          <w:numId w:val="18"/>
        </w:numPr>
        <w:autoSpaceDE w:val="0"/>
        <w:autoSpaceDN w:val="0"/>
        <w:adjustRightInd w:val="0"/>
        <w:jc w:val="both"/>
        <w:rPr>
          <w:rFonts w:ascii="Times New Roman" w:hAnsi="Times New Roman" w:cs="Times New Roman"/>
          <w:color w:val="231F20"/>
          <w:sz w:val="24"/>
          <w:szCs w:val="24"/>
        </w:rPr>
      </w:pPr>
      <w:r w:rsidRPr="00D528E4">
        <w:rPr>
          <w:rFonts w:ascii="Times New Roman" w:hAnsi="Times New Roman" w:cs="Times New Roman"/>
          <w:color w:val="231F20"/>
          <w:sz w:val="24"/>
          <w:szCs w:val="24"/>
        </w:rPr>
        <w:t>Demonstrate self-awareness and the ability to identify own training needs.</w:t>
      </w:r>
    </w:p>
    <w:p w:rsidR="000358EF" w:rsidRPr="00D528E4" w:rsidRDefault="000358EF" w:rsidP="000F37FC">
      <w:pPr>
        <w:pStyle w:val="ListParagraph"/>
        <w:numPr>
          <w:ilvl w:val="0"/>
          <w:numId w:val="18"/>
        </w:numPr>
        <w:autoSpaceDE w:val="0"/>
        <w:autoSpaceDN w:val="0"/>
        <w:adjustRightInd w:val="0"/>
        <w:jc w:val="both"/>
        <w:rPr>
          <w:rFonts w:ascii="Times New Roman" w:hAnsi="Times New Roman" w:cs="Times New Roman"/>
          <w:color w:val="231F20"/>
          <w:sz w:val="24"/>
          <w:szCs w:val="24"/>
        </w:rPr>
      </w:pPr>
      <w:r w:rsidRPr="00D528E4">
        <w:rPr>
          <w:rFonts w:ascii="Times New Roman" w:hAnsi="Times New Roman" w:cs="Times New Roman"/>
          <w:color w:val="231F20"/>
          <w:sz w:val="24"/>
          <w:szCs w:val="24"/>
        </w:rPr>
        <w:t>Demonstrate self-discipline, motivation, and thoroughness.</w:t>
      </w:r>
    </w:p>
    <w:p w:rsidR="000358EF" w:rsidRPr="00D528E4" w:rsidRDefault="000358EF" w:rsidP="000F37FC">
      <w:pPr>
        <w:pStyle w:val="ListParagraph"/>
        <w:numPr>
          <w:ilvl w:val="0"/>
          <w:numId w:val="18"/>
        </w:numPr>
        <w:autoSpaceDE w:val="0"/>
        <w:autoSpaceDN w:val="0"/>
        <w:adjustRightInd w:val="0"/>
        <w:jc w:val="both"/>
        <w:rPr>
          <w:rFonts w:ascii="Times New Roman" w:hAnsi="Times New Roman" w:cs="Times New Roman"/>
          <w:color w:val="231F20"/>
          <w:sz w:val="24"/>
          <w:szCs w:val="24"/>
        </w:rPr>
      </w:pPr>
      <w:r w:rsidRPr="00D528E4">
        <w:rPr>
          <w:rFonts w:ascii="Times New Roman" w:hAnsi="Times New Roman" w:cs="Times New Roman"/>
          <w:color w:val="231F20"/>
          <w:sz w:val="24"/>
          <w:szCs w:val="24"/>
        </w:rPr>
        <w:t>Show initiative, work independently and be self-reliant.</w:t>
      </w:r>
    </w:p>
    <w:p w:rsidR="000358EF" w:rsidRPr="00D528E4" w:rsidRDefault="000358EF" w:rsidP="000F37FC">
      <w:pPr>
        <w:autoSpaceDE w:val="0"/>
        <w:autoSpaceDN w:val="0"/>
        <w:adjustRightInd w:val="0"/>
        <w:jc w:val="both"/>
        <w:rPr>
          <w:rFonts w:ascii="Times New Roman" w:hAnsi="Times New Roman" w:cs="Times New Roman"/>
          <w:color w:val="231F20"/>
          <w:sz w:val="24"/>
          <w:szCs w:val="24"/>
        </w:rPr>
      </w:pPr>
    </w:p>
    <w:p w:rsidR="000358EF" w:rsidRPr="00D528E4" w:rsidRDefault="000358EF" w:rsidP="000F37FC">
      <w:pPr>
        <w:autoSpaceDE w:val="0"/>
        <w:autoSpaceDN w:val="0"/>
        <w:adjustRightInd w:val="0"/>
        <w:rPr>
          <w:rFonts w:ascii="Times New Roman" w:hAnsi="Times New Roman" w:cs="Times New Roman"/>
          <w:b/>
          <w:bCs/>
          <w:color w:val="231F20"/>
          <w:sz w:val="24"/>
          <w:szCs w:val="24"/>
        </w:rPr>
      </w:pPr>
      <w:r w:rsidRPr="00D528E4">
        <w:rPr>
          <w:rFonts w:ascii="Times New Roman" w:hAnsi="Times New Roman" w:cs="Times New Roman"/>
          <w:b/>
          <w:bCs/>
          <w:color w:val="231F20"/>
          <w:sz w:val="24"/>
          <w:szCs w:val="24"/>
        </w:rPr>
        <w:t xml:space="preserve">(V) </w:t>
      </w:r>
      <w:r w:rsidRPr="00D528E4">
        <w:rPr>
          <w:rFonts w:ascii="Times New Roman" w:hAnsi="Times New Roman" w:cs="Times New Roman"/>
          <w:color w:val="231F20"/>
          <w:sz w:val="24"/>
          <w:szCs w:val="24"/>
        </w:rPr>
        <w:t>Nourish Communication skills for the students to be able to:</w:t>
      </w:r>
    </w:p>
    <w:p w:rsidR="000358EF" w:rsidRPr="00D528E4" w:rsidRDefault="000358EF" w:rsidP="000F37FC">
      <w:pPr>
        <w:pStyle w:val="ListParagraph"/>
        <w:numPr>
          <w:ilvl w:val="0"/>
          <w:numId w:val="19"/>
        </w:numPr>
        <w:autoSpaceDE w:val="0"/>
        <w:autoSpaceDN w:val="0"/>
        <w:adjustRightInd w:val="0"/>
        <w:jc w:val="both"/>
        <w:rPr>
          <w:rFonts w:ascii="Times New Roman" w:hAnsi="Times New Roman" w:cs="Times New Roman"/>
          <w:color w:val="231F20"/>
          <w:sz w:val="24"/>
          <w:szCs w:val="24"/>
        </w:rPr>
      </w:pPr>
      <w:r w:rsidRPr="00D528E4">
        <w:rPr>
          <w:rFonts w:ascii="Times New Roman" w:hAnsi="Times New Roman" w:cs="Times New Roman"/>
          <w:color w:val="231F20"/>
          <w:sz w:val="24"/>
          <w:szCs w:val="24"/>
        </w:rPr>
        <w:t>Write clearly and in a style appropriate to purpose, e.g. progress reports, published documents, and thesis.</w:t>
      </w:r>
    </w:p>
    <w:p w:rsidR="000358EF" w:rsidRPr="00D528E4" w:rsidRDefault="000358EF" w:rsidP="000F37FC">
      <w:pPr>
        <w:pStyle w:val="ListParagraph"/>
        <w:numPr>
          <w:ilvl w:val="0"/>
          <w:numId w:val="19"/>
        </w:numPr>
        <w:autoSpaceDE w:val="0"/>
        <w:autoSpaceDN w:val="0"/>
        <w:adjustRightInd w:val="0"/>
        <w:jc w:val="both"/>
        <w:rPr>
          <w:rFonts w:ascii="Times New Roman" w:hAnsi="Times New Roman" w:cs="Times New Roman"/>
          <w:color w:val="231F20"/>
          <w:sz w:val="24"/>
          <w:szCs w:val="24"/>
        </w:rPr>
      </w:pPr>
      <w:r w:rsidRPr="00D528E4">
        <w:rPr>
          <w:rFonts w:ascii="Times New Roman" w:hAnsi="Times New Roman" w:cs="Times New Roman"/>
          <w:color w:val="231F20"/>
          <w:sz w:val="24"/>
          <w:szCs w:val="24"/>
        </w:rPr>
        <w:t>Construct coherent arguments and articulate ideas clearly to a range of audiences, formally and informally through a variety of techniques.</w:t>
      </w:r>
    </w:p>
    <w:p w:rsidR="000358EF" w:rsidRPr="00D528E4" w:rsidRDefault="000358EF" w:rsidP="000F37FC">
      <w:pPr>
        <w:pStyle w:val="ListParagraph"/>
        <w:numPr>
          <w:ilvl w:val="0"/>
          <w:numId w:val="19"/>
        </w:numPr>
        <w:autoSpaceDE w:val="0"/>
        <w:autoSpaceDN w:val="0"/>
        <w:adjustRightInd w:val="0"/>
        <w:jc w:val="both"/>
        <w:rPr>
          <w:rFonts w:ascii="Times New Roman" w:hAnsi="Times New Roman" w:cs="Times New Roman"/>
          <w:color w:val="231F20"/>
          <w:sz w:val="24"/>
          <w:szCs w:val="24"/>
        </w:rPr>
      </w:pPr>
      <w:r w:rsidRPr="00D528E4">
        <w:rPr>
          <w:rFonts w:ascii="Times New Roman" w:hAnsi="Times New Roman" w:cs="Times New Roman"/>
          <w:color w:val="231F20"/>
          <w:sz w:val="24"/>
          <w:szCs w:val="24"/>
        </w:rPr>
        <w:t>Constructively defend research outcomes at seminars and viva examination.</w:t>
      </w:r>
    </w:p>
    <w:p w:rsidR="000358EF" w:rsidRPr="00D528E4" w:rsidRDefault="000358EF" w:rsidP="000F37FC">
      <w:pPr>
        <w:pStyle w:val="ListParagraph"/>
        <w:numPr>
          <w:ilvl w:val="0"/>
          <w:numId w:val="19"/>
        </w:numPr>
        <w:autoSpaceDE w:val="0"/>
        <w:autoSpaceDN w:val="0"/>
        <w:adjustRightInd w:val="0"/>
        <w:jc w:val="both"/>
        <w:rPr>
          <w:rFonts w:ascii="Times New Roman" w:hAnsi="Times New Roman" w:cs="Times New Roman"/>
          <w:color w:val="231F20"/>
          <w:sz w:val="24"/>
          <w:szCs w:val="24"/>
        </w:rPr>
      </w:pPr>
      <w:r w:rsidRPr="00D528E4">
        <w:rPr>
          <w:rFonts w:ascii="Times New Roman" w:hAnsi="Times New Roman" w:cs="Times New Roman"/>
          <w:color w:val="231F20"/>
          <w:sz w:val="24"/>
          <w:szCs w:val="24"/>
        </w:rPr>
        <w:t>Contribute to promoting the public understanding of one's research field.</w:t>
      </w:r>
    </w:p>
    <w:p w:rsidR="000358EF" w:rsidRPr="00D528E4" w:rsidRDefault="000358EF" w:rsidP="000F37FC">
      <w:pPr>
        <w:pStyle w:val="ListParagraph"/>
        <w:numPr>
          <w:ilvl w:val="0"/>
          <w:numId w:val="19"/>
        </w:numPr>
        <w:autoSpaceDE w:val="0"/>
        <w:autoSpaceDN w:val="0"/>
        <w:adjustRightInd w:val="0"/>
        <w:jc w:val="both"/>
        <w:rPr>
          <w:rFonts w:ascii="Times New Roman" w:hAnsi="Times New Roman" w:cs="Times New Roman"/>
          <w:color w:val="231F20"/>
          <w:sz w:val="24"/>
          <w:szCs w:val="24"/>
        </w:rPr>
      </w:pPr>
      <w:r w:rsidRPr="00D528E4">
        <w:rPr>
          <w:rFonts w:ascii="Times New Roman" w:hAnsi="Times New Roman" w:cs="Times New Roman"/>
          <w:color w:val="231F20"/>
          <w:sz w:val="24"/>
          <w:szCs w:val="24"/>
        </w:rPr>
        <w:t>Effectively support the learning of others when involved in teaching, mentoring or demonstrating activities.</w:t>
      </w:r>
    </w:p>
    <w:p w:rsidR="000358EF" w:rsidRPr="00D528E4" w:rsidRDefault="000358EF" w:rsidP="00FA063D">
      <w:pPr>
        <w:autoSpaceDE w:val="0"/>
        <w:autoSpaceDN w:val="0"/>
        <w:adjustRightInd w:val="0"/>
        <w:rPr>
          <w:rFonts w:ascii="Times New Roman" w:hAnsi="Times New Roman" w:cs="Times New Roman"/>
          <w:color w:val="231F20"/>
          <w:sz w:val="24"/>
          <w:szCs w:val="24"/>
        </w:rPr>
      </w:pPr>
    </w:p>
    <w:p w:rsidR="000358EF" w:rsidRPr="00D528E4" w:rsidRDefault="000358EF" w:rsidP="00FA063D">
      <w:pPr>
        <w:autoSpaceDE w:val="0"/>
        <w:autoSpaceDN w:val="0"/>
        <w:adjustRightInd w:val="0"/>
        <w:rPr>
          <w:rFonts w:ascii="Times New Roman" w:hAnsi="Times New Roman" w:cs="Times New Roman"/>
          <w:b/>
          <w:bCs/>
          <w:color w:val="231F20"/>
          <w:sz w:val="24"/>
          <w:szCs w:val="24"/>
        </w:rPr>
      </w:pPr>
      <w:r w:rsidRPr="00D528E4">
        <w:rPr>
          <w:rFonts w:ascii="Times New Roman" w:hAnsi="Times New Roman" w:cs="Times New Roman"/>
          <w:b/>
          <w:bCs/>
          <w:color w:val="231F20"/>
          <w:sz w:val="24"/>
          <w:szCs w:val="24"/>
        </w:rPr>
        <w:t xml:space="preserve">(VI) </w:t>
      </w:r>
      <w:r w:rsidRPr="00D528E4">
        <w:rPr>
          <w:rFonts w:ascii="Times New Roman" w:hAnsi="Times New Roman" w:cs="Times New Roman"/>
          <w:color w:val="231F20"/>
          <w:sz w:val="24"/>
          <w:szCs w:val="24"/>
        </w:rPr>
        <w:t>Encourage networking and team working for the students to be able to:</w:t>
      </w:r>
    </w:p>
    <w:p w:rsidR="000358EF" w:rsidRPr="00D528E4" w:rsidRDefault="000358EF" w:rsidP="000F37FC">
      <w:pPr>
        <w:pStyle w:val="ListParagraph"/>
        <w:numPr>
          <w:ilvl w:val="0"/>
          <w:numId w:val="20"/>
        </w:numPr>
        <w:autoSpaceDE w:val="0"/>
        <w:autoSpaceDN w:val="0"/>
        <w:adjustRightInd w:val="0"/>
        <w:jc w:val="both"/>
        <w:rPr>
          <w:rFonts w:ascii="Times New Roman" w:hAnsi="Times New Roman" w:cs="Times New Roman"/>
          <w:color w:val="231F20"/>
          <w:sz w:val="24"/>
          <w:szCs w:val="24"/>
        </w:rPr>
      </w:pPr>
      <w:r w:rsidRPr="00D528E4">
        <w:rPr>
          <w:rFonts w:ascii="Times New Roman" w:hAnsi="Times New Roman" w:cs="Times New Roman"/>
          <w:color w:val="231F20"/>
          <w:sz w:val="24"/>
          <w:szCs w:val="24"/>
        </w:rPr>
        <w:t>Develop and maintain co-operative networks and working relationships with supervisors, colleagues and peers, within the institution and the wider research community.</w:t>
      </w:r>
    </w:p>
    <w:p w:rsidR="000358EF" w:rsidRPr="00D528E4" w:rsidRDefault="000358EF" w:rsidP="000F37FC">
      <w:pPr>
        <w:pStyle w:val="ListParagraph"/>
        <w:numPr>
          <w:ilvl w:val="0"/>
          <w:numId w:val="20"/>
        </w:numPr>
        <w:autoSpaceDE w:val="0"/>
        <w:autoSpaceDN w:val="0"/>
        <w:adjustRightInd w:val="0"/>
        <w:jc w:val="both"/>
        <w:rPr>
          <w:rFonts w:ascii="Times New Roman" w:hAnsi="Times New Roman" w:cs="Times New Roman"/>
          <w:color w:val="231F20"/>
          <w:sz w:val="24"/>
          <w:szCs w:val="24"/>
        </w:rPr>
      </w:pPr>
      <w:r w:rsidRPr="00D528E4">
        <w:rPr>
          <w:rFonts w:ascii="Times New Roman" w:hAnsi="Times New Roman" w:cs="Times New Roman"/>
          <w:color w:val="231F20"/>
          <w:sz w:val="24"/>
          <w:szCs w:val="24"/>
        </w:rPr>
        <w:t>Understand one's behaviors and impact on others when working in and contributing to the success of formal and informal teams.</w:t>
      </w:r>
    </w:p>
    <w:p w:rsidR="000358EF" w:rsidRPr="00D528E4" w:rsidRDefault="000358EF" w:rsidP="000F37FC">
      <w:pPr>
        <w:pStyle w:val="ListParagraph"/>
        <w:numPr>
          <w:ilvl w:val="0"/>
          <w:numId w:val="20"/>
        </w:numPr>
        <w:autoSpaceDE w:val="0"/>
        <w:autoSpaceDN w:val="0"/>
        <w:adjustRightInd w:val="0"/>
        <w:jc w:val="both"/>
        <w:rPr>
          <w:rFonts w:ascii="Times New Roman" w:hAnsi="Times New Roman" w:cs="Times New Roman"/>
          <w:color w:val="231F20"/>
          <w:sz w:val="24"/>
          <w:szCs w:val="24"/>
        </w:rPr>
      </w:pPr>
      <w:r w:rsidRPr="00D528E4">
        <w:rPr>
          <w:rFonts w:ascii="Times New Roman" w:hAnsi="Times New Roman" w:cs="Times New Roman"/>
          <w:color w:val="231F20"/>
          <w:sz w:val="24"/>
          <w:szCs w:val="24"/>
        </w:rPr>
        <w:t>Listen, give and receive feedback and respond perceptively to others.</w:t>
      </w:r>
    </w:p>
    <w:p w:rsidR="000358EF" w:rsidRPr="00D528E4" w:rsidRDefault="000358EF" w:rsidP="00FA063D">
      <w:pPr>
        <w:autoSpaceDE w:val="0"/>
        <w:autoSpaceDN w:val="0"/>
        <w:adjustRightInd w:val="0"/>
        <w:rPr>
          <w:rFonts w:ascii="Times New Roman" w:hAnsi="Times New Roman" w:cs="Times New Roman"/>
          <w:b/>
          <w:bCs/>
          <w:color w:val="231F20"/>
          <w:sz w:val="24"/>
          <w:szCs w:val="24"/>
        </w:rPr>
      </w:pPr>
    </w:p>
    <w:p w:rsidR="000358EF" w:rsidRPr="00D528E4" w:rsidRDefault="000358EF" w:rsidP="00FA063D">
      <w:pPr>
        <w:autoSpaceDE w:val="0"/>
        <w:autoSpaceDN w:val="0"/>
        <w:adjustRightInd w:val="0"/>
        <w:rPr>
          <w:rFonts w:ascii="Times New Roman" w:hAnsi="Times New Roman" w:cs="Times New Roman"/>
          <w:color w:val="231F20"/>
          <w:sz w:val="24"/>
          <w:szCs w:val="24"/>
        </w:rPr>
      </w:pPr>
      <w:r w:rsidRPr="00D528E4">
        <w:rPr>
          <w:rFonts w:ascii="Times New Roman" w:hAnsi="Times New Roman" w:cs="Times New Roman"/>
          <w:b/>
          <w:bCs/>
          <w:color w:val="231F20"/>
          <w:sz w:val="24"/>
          <w:szCs w:val="24"/>
        </w:rPr>
        <w:t xml:space="preserve">(VII) </w:t>
      </w:r>
      <w:r w:rsidRPr="00D528E4">
        <w:rPr>
          <w:rFonts w:ascii="Times New Roman" w:hAnsi="Times New Roman" w:cs="Times New Roman"/>
          <w:color w:val="231F20"/>
          <w:sz w:val="24"/>
          <w:szCs w:val="24"/>
        </w:rPr>
        <w:t>Exercise career management for the students to be able to:</w:t>
      </w:r>
    </w:p>
    <w:p w:rsidR="000358EF" w:rsidRPr="00D528E4" w:rsidRDefault="000358EF" w:rsidP="000F37FC">
      <w:pPr>
        <w:pStyle w:val="ListParagraph"/>
        <w:numPr>
          <w:ilvl w:val="0"/>
          <w:numId w:val="21"/>
        </w:numPr>
        <w:autoSpaceDE w:val="0"/>
        <w:autoSpaceDN w:val="0"/>
        <w:adjustRightInd w:val="0"/>
        <w:jc w:val="both"/>
        <w:rPr>
          <w:rFonts w:ascii="Times New Roman" w:hAnsi="Times New Roman" w:cs="Times New Roman"/>
          <w:color w:val="231F20"/>
          <w:sz w:val="24"/>
          <w:szCs w:val="24"/>
        </w:rPr>
      </w:pPr>
      <w:r w:rsidRPr="00D528E4">
        <w:rPr>
          <w:rFonts w:ascii="Times New Roman" w:hAnsi="Times New Roman" w:cs="Times New Roman"/>
          <w:color w:val="231F20"/>
          <w:sz w:val="24"/>
          <w:szCs w:val="24"/>
        </w:rPr>
        <w:t>Appreciate the need for and show commitment to continued professional development.</w:t>
      </w:r>
    </w:p>
    <w:p w:rsidR="000358EF" w:rsidRPr="00D528E4" w:rsidRDefault="000358EF" w:rsidP="000F37FC">
      <w:pPr>
        <w:pStyle w:val="ListParagraph"/>
        <w:numPr>
          <w:ilvl w:val="0"/>
          <w:numId w:val="21"/>
        </w:numPr>
        <w:autoSpaceDE w:val="0"/>
        <w:autoSpaceDN w:val="0"/>
        <w:adjustRightInd w:val="0"/>
        <w:jc w:val="both"/>
        <w:rPr>
          <w:rFonts w:ascii="Times New Roman" w:hAnsi="Times New Roman" w:cs="Times New Roman"/>
          <w:color w:val="231F20"/>
          <w:sz w:val="24"/>
          <w:szCs w:val="24"/>
        </w:rPr>
      </w:pPr>
      <w:r w:rsidRPr="00D528E4">
        <w:rPr>
          <w:rFonts w:ascii="Times New Roman" w:hAnsi="Times New Roman" w:cs="Times New Roman"/>
          <w:color w:val="231F20"/>
          <w:sz w:val="24"/>
          <w:szCs w:val="24"/>
        </w:rPr>
        <w:t>Take ownership for and manage one's career progression, set realistic and achievable career goals, and identify and develop ways to improve employability.</w:t>
      </w:r>
    </w:p>
    <w:p w:rsidR="000358EF" w:rsidRPr="00D528E4" w:rsidRDefault="000358EF" w:rsidP="000F37FC">
      <w:pPr>
        <w:pStyle w:val="ListParagraph"/>
        <w:numPr>
          <w:ilvl w:val="0"/>
          <w:numId w:val="21"/>
        </w:numPr>
        <w:autoSpaceDE w:val="0"/>
        <w:autoSpaceDN w:val="0"/>
        <w:adjustRightInd w:val="0"/>
        <w:jc w:val="both"/>
        <w:rPr>
          <w:rFonts w:ascii="Times New Roman" w:hAnsi="Times New Roman" w:cs="Times New Roman"/>
          <w:color w:val="231F20"/>
          <w:sz w:val="24"/>
          <w:szCs w:val="24"/>
        </w:rPr>
      </w:pPr>
      <w:r w:rsidRPr="00D528E4">
        <w:rPr>
          <w:rFonts w:ascii="Times New Roman" w:hAnsi="Times New Roman" w:cs="Times New Roman"/>
          <w:color w:val="231F20"/>
          <w:sz w:val="24"/>
          <w:szCs w:val="24"/>
        </w:rPr>
        <w:t>Demonstrate an insight into the transferable nature of research skills to other work environments and the range of career opportunities within and outside academia.</w:t>
      </w:r>
    </w:p>
    <w:p w:rsidR="000358EF" w:rsidRPr="00D528E4" w:rsidRDefault="000358EF" w:rsidP="000F37FC">
      <w:pPr>
        <w:pStyle w:val="ListParagraph"/>
        <w:numPr>
          <w:ilvl w:val="0"/>
          <w:numId w:val="21"/>
        </w:numPr>
        <w:autoSpaceDE w:val="0"/>
        <w:autoSpaceDN w:val="0"/>
        <w:adjustRightInd w:val="0"/>
        <w:jc w:val="both"/>
        <w:rPr>
          <w:rFonts w:ascii="Times New Roman" w:hAnsi="Times New Roman" w:cs="Times New Roman"/>
          <w:sz w:val="24"/>
          <w:szCs w:val="24"/>
        </w:rPr>
      </w:pPr>
      <w:r w:rsidRPr="00D528E4">
        <w:rPr>
          <w:rFonts w:ascii="Times New Roman" w:hAnsi="Times New Roman" w:cs="Times New Roman"/>
          <w:color w:val="231F20"/>
          <w:sz w:val="24"/>
          <w:szCs w:val="24"/>
        </w:rPr>
        <w:t>Present one's skills, personal attributes and experiences through effective CVs, applications and interviews.</w:t>
      </w:r>
    </w:p>
    <w:p w:rsidR="000358EF" w:rsidRPr="00D528E4" w:rsidRDefault="000358EF" w:rsidP="00FA063D">
      <w:pPr>
        <w:rPr>
          <w:rFonts w:ascii="Times New Roman" w:hAnsi="Times New Roman" w:cs="Times New Roman"/>
          <w:sz w:val="24"/>
          <w:szCs w:val="24"/>
        </w:rPr>
      </w:pPr>
    </w:p>
    <w:p w:rsidR="000358EF" w:rsidRPr="00D528E4" w:rsidRDefault="000358EF" w:rsidP="0010552A">
      <w:pPr>
        <w:rPr>
          <w:rFonts w:ascii="Times New Roman" w:hAnsi="Times New Roman" w:cs="Times New Roman"/>
          <w:sz w:val="24"/>
          <w:szCs w:val="24"/>
        </w:rPr>
      </w:pPr>
      <w:r w:rsidRPr="00D528E4">
        <w:rPr>
          <w:rFonts w:ascii="Times New Roman" w:hAnsi="Times New Roman" w:cs="Times New Roman"/>
          <w:sz w:val="24"/>
          <w:szCs w:val="24"/>
        </w:rPr>
        <w:t xml:space="preserve">      </w:t>
      </w:r>
    </w:p>
    <w:p w:rsidR="000358EF" w:rsidRPr="00D528E4" w:rsidRDefault="000358EF" w:rsidP="0010552A">
      <w:pPr>
        <w:rPr>
          <w:rFonts w:ascii="Times New Roman" w:hAnsi="Times New Roman" w:cs="Times New Roman"/>
          <w:b/>
          <w:bCs/>
          <w:sz w:val="24"/>
          <w:szCs w:val="24"/>
        </w:rPr>
      </w:pPr>
      <w:r w:rsidRPr="00D528E4">
        <w:rPr>
          <w:rFonts w:ascii="Times New Roman" w:hAnsi="Times New Roman" w:cs="Times New Roman"/>
          <w:b/>
          <w:bCs/>
          <w:sz w:val="24"/>
          <w:szCs w:val="24"/>
        </w:rPr>
        <w:t>According to the NEQAA, the Ph. D  program must satisfy the following Intended Learning Outcomes:</w:t>
      </w:r>
    </w:p>
    <w:p w:rsidR="000358EF" w:rsidRPr="00D528E4" w:rsidRDefault="000358EF" w:rsidP="00FA063D">
      <w:pPr>
        <w:rPr>
          <w:rFonts w:ascii="Times New Roman" w:hAnsi="Times New Roman" w:cs="Times New Roman"/>
          <w:sz w:val="24"/>
          <w:szCs w:val="24"/>
        </w:rPr>
      </w:pPr>
    </w:p>
    <w:p w:rsidR="000358EF" w:rsidRPr="00D528E4" w:rsidRDefault="000358EF" w:rsidP="000F37FC">
      <w:pPr>
        <w:rPr>
          <w:rFonts w:ascii="Times New Roman" w:hAnsi="Times New Roman" w:cs="Times New Roman"/>
          <w:b/>
          <w:bCs/>
          <w:sz w:val="24"/>
          <w:szCs w:val="24"/>
        </w:rPr>
      </w:pPr>
      <w:r w:rsidRPr="00D528E4">
        <w:rPr>
          <w:rFonts w:ascii="Times New Roman" w:hAnsi="Times New Roman" w:cs="Times New Roman"/>
          <w:b/>
          <w:bCs/>
          <w:sz w:val="24"/>
          <w:szCs w:val="24"/>
        </w:rPr>
        <w:t>2. Intended Learning Outcomes (ILOs)</w:t>
      </w:r>
    </w:p>
    <w:p w:rsidR="000358EF" w:rsidRPr="00D528E4" w:rsidRDefault="000358EF" w:rsidP="00FC6DD7">
      <w:pPr>
        <w:spacing w:line="360" w:lineRule="auto"/>
        <w:rPr>
          <w:rFonts w:ascii="Times New Roman" w:hAnsi="Times New Roman" w:cs="Times New Roman"/>
          <w:sz w:val="24"/>
          <w:szCs w:val="24"/>
        </w:rPr>
      </w:pPr>
      <w:r w:rsidRPr="00D528E4">
        <w:rPr>
          <w:rFonts w:ascii="Times New Roman" w:hAnsi="Times New Roman" w:cs="Times New Roman"/>
          <w:sz w:val="24"/>
          <w:szCs w:val="24"/>
        </w:rPr>
        <w:t>Upon completion of the program the students should be able to:</w:t>
      </w:r>
    </w:p>
    <w:p w:rsidR="000358EF" w:rsidRPr="00D528E4" w:rsidRDefault="000358EF" w:rsidP="00FC6DD7">
      <w:pPr>
        <w:rPr>
          <w:rFonts w:ascii="Times New Roman" w:hAnsi="Times New Roman" w:cs="Times New Roman"/>
          <w:b/>
          <w:bCs/>
          <w:sz w:val="24"/>
          <w:szCs w:val="24"/>
          <w:rtl/>
        </w:rPr>
      </w:pPr>
      <w:r w:rsidRPr="00D528E4">
        <w:rPr>
          <w:rFonts w:ascii="Times New Roman" w:hAnsi="Times New Roman" w:cs="Times New Roman"/>
          <w:b/>
          <w:bCs/>
          <w:sz w:val="24"/>
          <w:szCs w:val="24"/>
        </w:rPr>
        <w:t xml:space="preserve">    2.1 </w:t>
      </w:r>
      <w:r w:rsidRPr="00D528E4">
        <w:rPr>
          <w:rFonts w:ascii="Times New Roman" w:hAnsi="Times New Roman" w:cs="Times New Roman"/>
          <w:b/>
          <w:bCs/>
          <w:sz w:val="24"/>
          <w:szCs w:val="24"/>
        </w:rPr>
        <w:tab/>
        <w:t xml:space="preserve">   Knowledge and Understanding</w:t>
      </w:r>
    </w:p>
    <w:p w:rsidR="000358EF" w:rsidRPr="00D528E4" w:rsidRDefault="000358EF" w:rsidP="00FC6DD7">
      <w:pPr>
        <w:ind w:left="993" w:right="360" w:hanging="709"/>
        <w:rPr>
          <w:rFonts w:ascii="Times New Roman" w:hAnsi="Times New Roman" w:cs="Times New Roman"/>
          <w:sz w:val="24"/>
          <w:szCs w:val="24"/>
        </w:rPr>
      </w:pPr>
      <w:r w:rsidRPr="00D528E4">
        <w:rPr>
          <w:rFonts w:ascii="Times New Roman" w:hAnsi="Times New Roman" w:cs="Times New Roman"/>
          <w:sz w:val="24"/>
          <w:szCs w:val="24"/>
        </w:rPr>
        <w:t>2.1.1  Identify theories, fundamentals and specialized knowledge in the area of   study as well as in related disciplines.</w:t>
      </w:r>
    </w:p>
    <w:p w:rsidR="000358EF" w:rsidRPr="00D528E4" w:rsidRDefault="000358EF" w:rsidP="00FC6DD7">
      <w:pPr>
        <w:ind w:left="993" w:right="360" w:hanging="709"/>
        <w:rPr>
          <w:rFonts w:ascii="Times New Roman" w:hAnsi="Times New Roman" w:cs="Times New Roman"/>
          <w:sz w:val="24"/>
          <w:szCs w:val="24"/>
        </w:rPr>
      </w:pPr>
      <w:r w:rsidRPr="00D528E4">
        <w:rPr>
          <w:rFonts w:ascii="Times New Roman" w:hAnsi="Times New Roman" w:cs="Times New Roman"/>
          <w:sz w:val="24"/>
          <w:szCs w:val="24"/>
        </w:rPr>
        <w:t>2.1.2  Define the basics, methodologies and the ethics of scientific research.</w:t>
      </w:r>
    </w:p>
    <w:p w:rsidR="000358EF" w:rsidRPr="00D528E4" w:rsidRDefault="000358EF" w:rsidP="00FC6DD7">
      <w:pPr>
        <w:ind w:left="993" w:right="360" w:hanging="709"/>
        <w:rPr>
          <w:rFonts w:ascii="Times New Roman" w:hAnsi="Times New Roman" w:cs="Times New Roman"/>
          <w:sz w:val="24"/>
          <w:szCs w:val="24"/>
        </w:rPr>
      </w:pPr>
      <w:r w:rsidRPr="00D528E4">
        <w:rPr>
          <w:rFonts w:ascii="Times New Roman" w:hAnsi="Times New Roman" w:cs="Times New Roman"/>
          <w:sz w:val="24"/>
          <w:szCs w:val="24"/>
        </w:rPr>
        <w:t>2.1.3  Summarize the moral and legal principles of professional practice in the area of specialization.</w:t>
      </w:r>
    </w:p>
    <w:p w:rsidR="000358EF" w:rsidRPr="00D528E4" w:rsidRDefault="000358EF" w:rsidP="00FC6DD7">
      <w:pPr>
        <w:ind w:left="993" w:right="360" w:hanging="709"/>
        <w:rPr>
          <w:rFonts w:ascii="Times New Roman" w:hAnsi="Times New Roman" w:cs="Times New Roman"/>
          <w:sz w:val="24"/>
          <w:szCs w:val="24"/>
        </w:rPr>
      </w:pPr>
      <w:r w:rsidRPr="00D528E4">
        <w:rPr>
          <w:rFonts w:ascii="Times New Roman" w:hAnsi="Times New Roman" w:cs="Times New Roman"/>
          <w:sz w:val="24"/>
          <w:szCs w:val="24"/>
        </w:rPr>
        <w:t>2.1.4  List the principles and fundamentals of quality in professional practice related to the area of specialization.</w:t>
      </w:r>
    </w:p>
    <w:p w:rsidR="000358EF" w:rsidRPr="00D528E4" w:rsidRDefault="000358EF" w:rsidP="00FC6DD7">
      <w:pPr>
        <w:ind w:left="993" w:right="360" w:hanging="709"/>
        <w:rPr>
          <w:rFonts w:ascii="Times New Roman" w:hAnsi="Times New Roman" w:cs="Times New Roman"/>
          <w:sz w:val="24"/>
          <w:szCs w:val="24"/>
        </w:rPr>
      </w:pPr>
      <w:r w:rsidRPr="00D528E4">
        <w:rPr>
          <w:rFonts w:ascii="Times New Roman" w:hAnsi="Times New Roman" w:cs="Times New Roman"/>
          <w:sz w:val="24"/>
          <w:szCs w:val="24"/>
        </w:rPr>
        <w:t xml:space="preserve">2.1.5  Explain the effect of professional practice on the environment and work towards its conservation and maintenance. </w:t>
      </w:r>
    </w:p>
    <w:p w:rsidR="000358EF" w:rsidRPr="00D528E4" w:rsidRDefault="000358EF" w:rsidP="00FC6DD7">
      <w:pPr>
        <w:ind w:right="360"/>
        <w:rPr>
          <w:rFonts w:ascii="Times New Roman" w:hAnsi="Times New Roman" w:cs="Times New Roman"/>
          <w:sz w:val="24"/>
          <w:szCs w:val="24"/>
        </w:rPr>
      </w:pPr>
    </w:p>
    <w:p w:rsidR="000358EF" w:rsidRPr="00D528E4" w:rsidRDefault="000358EF" w:rsidP="00FC6DD7">
      <w:pPr>
        <w:rPr>
          <w:rFonts w:ascii="Times New Roman" w:hAnsi="Times New Roman" w:cs="Times New Roman"/>
          <w:b/>
          <w:bCs/>
          <w:sz w:val="24"/>
          <w:szCs w:val="24"/>
        </w:rPr>
      </w:pPr>
      <w:r w:rsidRPr="00D528E4">
        <w:rPr>
          <w:rFonts w:ascii="Times New Roman" w:hAnsi="Times New Roman" w:cs="Times New Roman"/>
          <w:b/>
          <w:bCs/>
          <w:sz w:val="24"/>
          <w:szCs w:val="24"/>
        </w:rPr>
        <w:t xml:space="preserve">    2-2</w:t>
      </w:r>
      <w:r w:rsidRPr="00D528E4">
        <w:rPr>
          <w:rFonts w:ascii="Times New Roman" w:hAnsi="Times New Roman" w:cs="Times New Roman"/>
          <w:b/>
          <w:bCs/>
          <w:sz w:val="24"/>
          <w:szCs w:val="24"/>
        </w:rPr>
        <w:tab/>
        <w:t xml:space="preserve">   Intellectual Skills</w:t>
      </w:r>
    </w:p>
    <w:p w:rsidR="000358EF" w:rsidRPr="00D528E4" w:rsidRDefault="000358EF" w:rsidP="00FC6DD7">
      <w:pPr>
        <w:ind w:left="993" w:right="-34" w:hanging="567"/>
        <w:rPr>
          <w:rFonts w:ascii="Times New Roman" w:hAnsi="Times New Roman" w:cs="Times New Roman"/>
          <w:sz w:val="24"/>
          <w:szCs w:val="24"/>
        </w:rPr>
      </w:pPr>
      <w:r w:rsidRPr="00D528E4">
        <w:rPr>
          <w:rFonts w:ascii="Times New Roman" w:hAnsi="Times New Roman" w:cs="Times New Roman"/>
          <w:sz w:val="24"/>
          <w:szCs w:val="24"/>
        </w:rPr>
        <w:t>2.2.1 Analyze and assess information in the field of specialization, draw analogies  and conclusions.</w:t>
      </w:r>
    </w:p>
    <w:p w:rsidR="000358EF" w:rsidRPr="00D528E4" w:rsidRDefault="000358EF" w:rsidP="00FC6DD7">
      <w:pPr>
        <w:ind w:left="993" w:right="-34" w:hanging="567"/>
        <w:rPr>
          <w:rFonts w:ascii="Times New Roman" w:hAnsi="Times New Roman" w:cs="Times New Roman"/>
          <w:sz w:val="24"/>
          <w:szCs w:val="24"/>
        </w:rPr>
      </w:pPr>
      <w:r w:rsidRPr="00D528E4">
        <w:rPr>
          <w:rFonts w:ascii="Times New Roman" w:hAnsi="Times New Roman" w:cs="Times New Roman"/>
          <w:sz w:val="24"/>
          <w:szCs w:val="24"/>
        </w:rPr>
        <w:t>2.2.2  Solve problems based on a given set of parameters.</w:t>
      </w:r>
    </w:p>
    <w:p w:rsidR="000358EF" w:rsidRPr="00D528E4" w:rsidRDefault="000358EF" w:rsidP="00FC6DD7">
      <w:pPr>
        <w:ind w:left="993" w:right="360" w:hanging="567"/>
        <w:rPr>
          <w:rFonts w:ascii="Times New Roman" w:hAnsi="Times New Roman" w:cs="Times New Roman"/>
          <w:sz w:val="24"/>
          <w:szCs w:val="24"/>
        </w:rPr>
      </w:pPr>
      <w:r w:rsidRPr="00D528E4">
        <w:rPr>
          <w:rFonts w:ascii="Times New Roman" w:hAnsi="Times New Roman" w:cs="Times New Roman"/>
          <w:sz w:val="24"/>
          <w:szCs w:val="24"/>
        </w:rPr>
        <w:t>2.2.3  Conduct research studies to add to knowledge.</w:t>
      </w:r>
    </w:p>
    <w:p w:rsidR="000358EF" w:rsidRPr="00D528E4" w:rsidRDefault="000358EF" w:rsidP="00FC6DD7">
      <w:pPr>
        <w:ind w:left="993" w:hanging="567"/>
        <w:rPr>
          <w:rFonts w:ascii="Times New Roman" w:hAnsi="Times New Roman" w:cs="Times New Roman"/>
          <w:sz w:val="24"/>
          <w:szCs w:val="24"/>
        </w:rPr>
      </w:pPr>
      <w:r w:rsidRPr="00D528E4">
        <w:rPr>
          <w:rFonts w:ascii="Times New Roman" w:hAnsi="Times New Roman" w:cs="Times New Roman"/>
          <w:sz w:val="24"/>
          <w:szCs w:val="24"/>
        </w:rPr>
        <w:t>2.2.4  Write and formulate scientific papers.</w:t>
      </w:r>
    </w:p>
    <w:p w:rsidR="000358EF" w:rsidRPr="00D528E4" w:rsidRDefault="000358EF" w:rsidP="00FC6DD7">
      <w:pPr>
        <w:ind w:left="993" w:hanging="567"/>
        <w:rPr>
          <w:rFonts w:ascii="Times New Roman" w:hAnsi="Times New Roman" w:cs="Times New Roman"/>
          <w:sz w:val="24"/>
          <w:szCs w:val="24"/>
        </w:rPr>
      </w:pPr>
      <w:r w:rsidRPr="00D528E4">
        <w:rPr>
          <w:rFonts w:ascii="Times New Roman" w:hAnsi="Times New Roman" w:cs="Times New Roman"/>
          <w:sz w:val="24"/>
          <w:szCs w:val="24"/>
        </w:rPr>
        <w:t>2.2.5  Plan for performance development in the area of specialization.</w:t>
      </w:r>
    </w:p>
    <w:p w:rsidR="000358EF" w:rsidRPr="00D528E4" w:rsidRDefault="000358EF" w:rsidP="00FC6DD7">
      <w:pPr>
        <w:ind w:left="993" w:hanging="567"/>
        <w:rPr>
          <w:rFonts w:ascii="Times New Roman" w:hAnsi="Times New Roman" w:cs="Times New Roman"/>
          <w:sz w:val="24"/>
          <w:szCs w:val="24"/>
        </w:rPr>
      </w:pPr>
      <w:r w:rsidRPr="00D528E4">
        <w:rPr>
          <w:rFonts w:ascii="Times New Roman" w:hAnsi="Times New Roman" w:cs="Times New Roman"/>
          <w:sz w:val="24"/>
          <w:szCs w:val="24"/>
        </w:rPr>
        <w:t xml:space="preserve">2.2.6  Make professional decisions in various professional contexts. </w:t>
      </w:r>
    </w:p>
    <w:p w:rsidR="000358EF" w:rsidRPr="00D528E4" w:rsidRDefault="000358EF" w:rsidP="00FC6DD7">
      <w:pPr>
        <w:ind w:left="993" w:hanging="567"/>
        <w:rPr>
          <w:rFonts w:ascii="Times New Roman" w:hAnsi="Times New Roman" w:cs="Times New Roman"/>
          <w:sz w:val="24"/>
          <w:szCs w:val="24"/>
        </w:rPr>
      </w:pPr>
      <w:r w:rsidRPr="00D528E4">
        <w:rPr>
          <w:rFonts w:ascii="Times New Roman" w:hAnsi="Times New Roman" w:cs="Times New Roman"/>
          <w:sz w:val="24"/>
          <w:szCs w:val="24"/>
        </w:rPr>
        <w:t>2.2.7  Participate in a dialogue or discussion based on evidence and proofs.</w:t>
      </w:r>
    </w:p>
    <w:p w:rsidR="000358EF" w:rsidRPr="00D528E4" w:rsidRDefault="000358EF" w:rsidP="00FC6DD7">
      <w:pPr>
        <w:ind w:right="360"/>
        <w:rPr>
          <w:rFonts w:ascii="Times New Roman" w:hAnsi="Times New Roman" w:cs="Times New Roman"/>
          <w:sz w:val="24"/>
          <w:szCs w:val="24"/>
        </w:rPr>
      </w:pPr>
    </w:p>
    <w:p w:rsidR="000358EF" w:rsidRPr="00D528E4" w:rsidRDefault="000358EF" w:rsidP="00FC6DD7">
      <w:pPr>
        <w:rPr>
          <w:rFonts w:ascii="Times New Roman" w:hAnsi="Times New Roman" w:cs="Times New Roman"/>
          <w:b/>
          <w:bCs/>
          <w:sz w:val="24"/>
          <w:szCs w:val="24"/>
        </w:rPr>
      </w:pPr>
      <w:r w:rsidRPr="00D528E4">
        <w:rPr>
          <w:rFonts w:ascii="Times New Roman" w:hAnsi="Times New Roman" w:cs="Times New Roman"/>
          <w:b/>
          <w:bCs/>
          <w:sz w:val="24"/>
          <w:szCs w:val="24"/>
        </w:rPr>
        <w:t xml:space="preserve">     2-3     Professional and Practical Skills</w:t>
      </w:r>
    </w:p>
    <w:p w:rsidR="000358EF" w:rsidRPr="00D528E4" w:rsidRDefault="000358EF" w:rsidP="00FC6DD7">
      <w:pPr>
        <w:ind w:left="1134" w:right="360" w:hanging="708"/>
        <w:rPr>
          <w:rFonts w:ascii="Times New Roman" w:hAnsi="Times New Roman" w:cs="Times New Roman"/>
          <w:sz w:val="24"/>
          <w:szCs w:val="24"/>
        </w:rPr>
      </w:pPr>
      <w:r w:rsidRPr="00D528E4">
        <w:rPr>
          <w:rFonts w:ascii="Times New Roman" w:hAnsi="Times New Roman" w:cs="Times New Roman"/>
          <w:sz w:val="24"/>
          <w:szCs w:val="24"/>
        </w:rPr>
        <w:t>2.3.1  Master basic professional and modern skills in the area of specialization.</w:t>
      </w:r>
    </w:p>
    <w:p w:rsidR="000358EF" w:rsidRPr="00D528E4" w:rsidRDefault="000358EF" w:rsidP="00FC6DD7">
      <w:pPr>
        <w:ind w:left="1134" w:right="360" w:hanging="708"/>
        <w:rPr>
          <w:rFonts w:ascii="Times New Roman" w:hAnsi="Times New Roman" w:cs="Times New Roman"/>
          <w:sz w:val="24"/>
          <w:szCs w:val="24"/>
        </w:rPr>
      </w:pPr>
      <w:r w:rsidRPr="00D528E4">
        <w:rPr>
          <w:rFonts w:ascii="Times New Roman" w:hAnsi="Times New Roman" w:cs="Times New Roman"/>
          <w:sz w:val="24"/>
          <w:szCs w:val="24"/>
        </w:rPr>
        <w:t>2.3.2  Write and evaluate professional reports.</w:t>
      </w:r>
    </w:p>
    <w:p w:rsidR="000358EF" w:rsidRPr="00D528E4" w:rsidRDefault="000358EF" w:rsidP="00FC6DD7">
      <w:pPr>
        <w:ind w:left="1134" w:right="360" w:hanging="708"/>
        <w:rPr>
          <w:rFonts w:ascii="Times New Roman" w:hAnsi="Times New Roman" w:cs="Times New Roman"/>
          <w:sz w:val="24"/>
          <w:szCs w:val="24"/>
        </w:rPr>
      </w:pPr>
      <w:r w:rsidRPr="00D528E4">
        <w:rPr>
          <w:rFonts w:ascii="Times New Roman" w:hAnsi="Times New Roman" w:cs="Times New Roman"/>
          <w:sz w:val="24"/>
          <w:szCs w:val="24"/>
        </w:rPr>
        <w:t>2.3.3 Assess methods and current tools in the area of specialization.</w:t>
      </w:r>
    </w:p>
    <w:p w:rsidR="000358EF" w:rsidRPr="00D528E4" w:rsidRDefault="000358EF" w:rsidP="00FC6DD7">
      <w:pPr>
        <w:ind w:left="1134" w:right="360" w:hanging="708"/>
        <w:rPr>
          <w:rFonts w:ascii="Times New Roman" w:hAnsi="Times New Roman" w:cs="Times New Roman"/>
          <w:sz w:val="24"/>
          <w:szCs w:val="24"/>
        </w:rPr>
      </w:pPr>
      <w:r w:rsidRPr="00D528E4">
        <w:rPr>
          <w:rFonts w:ascii="Times New Roman" w:hAnsi="Times New Roman" w:cs="Times New Roman"/>
          <w:sz w:val="24"/>
          <w:szCs w:val="24"/>
        </w:rPr>
        <w:t>2.3.4 Use technological tools to serve professional practice.</w:t>
      </w:r>
    </w:p>
    <w:p w:rsidR="000358EF" w:rsidRPr="00D528E4" w:rsidRDefault="000358EF" w:rsidP="00FC6DD7">
      <w:pPr>
        <w:tabs>
          <w:tab w:val="left" w:pos="9747"/>
        </w:tabs>
        <w:ind w:left="1134" w:right="-34" w:hanging="708"/>
        <w:rPr>
          <w:rFonts w:ascii="Times New Roman" w:hAnsi="Times New Roman" w:cs="Times New Roman"/>
          <w:sz w:val="24"/>
          <w:szCs w:val="24"/>
        </w:rPr>
      </w:pPr>
      <w:r w:rsidRPr="00D528E4">
        <w:rPr>
          <w:rFonts w:ascii="Times New Roman" w:hAnsi="Times New Roman" w:cs="Times New Roman"/>
          <w:sz w:val="24"/>
          <w:szCs w:val="24"/>
        </w:rPr>
        <w:t>2.3.5 Plan for the progress in professional practice and develop the performance of others.</w:t>
      </w:r>
    </w:p>
    <w:p w:rsidR="000358EF" w:rsidRPr="00D528E4" w:rsidRDefault="000358EF" w:rsidP="00FC6DD7">
      <w:pPr>
        <w:rPr>
          <w:rFonts w:ascii="Times New Roman" w:hAnsi="Times New Roman" w:cs="Times New Roman"/>
          <w:sz w:val="24"/>
          <w:szCs w:val="24"/>
        </w:rPr>
      </w:pPr>
    </w:p>
    <w:p w:rsidR="000358EF" w:rsidRPr="00D528E4" w:rsidRDefault="000358EF" w:rsidP="00FC6DD7">
      <w:pPr>
        <w:rPr>
          <w:rFonts w:ascii="Times New Roman" w:hAnsi="Times New Roman" w:cs="Times New Roman"/>
          <w:b/>
          <w:bCs/>
          <w:sz w:val="24"/>
          <w:szCs w:val="24"/>
        </w:rPr>
      </w:pPr>
      <w:r w:rsidRPr="00D528E4">
        <w:rPr>
          <w:rFonts w:ascii="Times New Roman" w:hAnsi="Times New Roman" w:cs="Times New Roman"/>
          <w:b/>
          <w:bCs/>
          <w:sz w:val="24"/>
          <w:szCs w:val="24"/>
        </w:rPr>
        <w:t xml:space="preserve">     2-4    General and Transferable Skills</w:t>
      </w:r>
    </w:p>
    <w:p w:rsidR="000358EF" w:rsidRPr="00D528E4" w:rsidRDefault="000358EF" w:rsidP="00FC6DD7">
      <w:pPr>
        <w:ind w:left="1134" w:right="360" w:hanging="708"/>
        <w:rPr>
          <w:rFonts w:ascii="Times New Roman" w:hAnsi="Times New Roman" w:cs="Times New Roman"/>
          <w:sz w:val="24"/>
          <w:szCs w:val="24"/>
        </w:rPr>
      </w:pPr>
      <w:r w:rsidRPr="00D528E4">
        <w:rPr>
          <w:rFonts w:ascii="Times New Roman" w:hAnsi="Times New Roman" w:cs="Times New Roman"/>
          <w:sz w:val="24"/>
          <w:szCs w:val="24"/>
        </w:rPr>
        <w:t>2.4.1  Communicate effectively using different means.</w:t>
      </w:r>
    </w:p>
    <w:p w:rsidR="000358EF" w:rsidRPr="00D528E4" w:rsidRDefault="000358EF" w:rsidP="00F741F5">
      <w:pPr>
        <w:ind w:left="1134" w:right="-34" w:hanging="708"/>
        <w:rPr>
          <w:rFonts w:ascii="Times New Roman" w:hAnsi="Times New Roman" w:cs="Times New Roman"/>
          <w:sz w:val="24"/>
          <w:szCs w:val="24"/>
        </w:rPr>
      </w:pPr>
      <w:r w:rsidRPr="00D528E4">
        <w:rPr>
          <w:rFonts w:ascii="Times New Roman" w:hAnsi="Times New Roman" w:cs="Times New Roman"/>
          <w:sz w:val="24"/>
          <w:szCs w:val="24"/>
        </w:rPr>
        <w:t>2.4.2  Use information technology in order to serve the development of professional practice.</w:t>
      </w:r>
    </w:p>
    <w:p w:rsidR="000358EF" w:rsidRPr="00D528E4" w:rsidRDefault="000358EF" w:rsidP="00FC6DD7">
      <w:pPr>
        <w:ind w:left="1134" w:right="360" w:hanging="708"/>
        <w:rPr>
          <w:rFonts w:ascii="Times New Roman" w:hAnsi="Times New Roman" w:cs="Times New Roman"/>
          <w:sz w:val="24"/>
          <w:szCs w:val="24"/>
        </w:rPr>
      </w:pPr>
      <w:r w:rsidRPr="00D528E4">
        <w:rPr>
          <w:rFonts w:ascii="Times New Roman" w:hAnsi="Times New Roman" w:cs="Times New Roman"/>
          <w:sz w:val="24"/>
          <w:szCs w:val="24"/>
        </w:rPr>
        <w:t>2.4.3  Teach others and assess their performance.</w:t>
      </w:r>
    </w:p>
    <w:p w:rsidR="000358EF" w:rsidRPr="00D528E4" w:rsidRDefault="000358EF" w:rsidP="00FC6DD7">
      <w:pPr>
        <w:ind w:left="1134" w:right="360" w:hanging="708"/>
        <w:rPr>
          <w:rFonts w:ascii="Times New Roman" w:hAnsi="Times New Roman" w:cs="Times New Roman"/>
          <w:sz w:val="24"/>
          <w:szCs w:val="24"/>
        </w:rPr>
      </w:pPr>
      <w:r w:rsidRPr="00D528E4">
        <w:rPr>
          <w:rFonts w:ascii="Times New Roman" w:hAnsi="Times New Roman" w:cs="Times New Roman"/>
          <w:sz w:val="24"/>
          <w:szCs w:val="24"/>
        </w:rPr>
        <w:t>2.4.4  Assess him/her self and continue to learn.</w:t>
      </w:r>
    </w:p>
    <w:p w:rsidR="000358EF" w:rsidRPr="00D528E4" w:rsidRDefault="000358EF" w:rsidP="00FC6DD7">
      <w:pPr>
        <w:ind w:left="1134" w:right="360" w:hanging="708"/>
        <w:rPr>
          <w:rFonts w:ascii="Times New Roman" w:hAnsi="Times New Roman" w:cs="Times New Roman"/>
          <w:sz w:val="24"/>
          <w:szCs w:val="24"/>
        </w:rPr>
      </w:pPr>
      <w:r w:rsidRPr="00D528E4">
        <w:rPr>
          <w:rFonts w:ascii="Times New Roman" w:hAnsi="Times New Roman" w:cs="Times New Roman"/>
          <w:sz w:val="24"/>
          <w:szCs w:val="24"/>
        </w:rPr>
        <w:t>2.4.5  Use different sources for obtaining information and knowledge.</w:t>
      </w:r>
    </w:p>
    <w:p w:rsidR="000358EF" w:rsidRPr="00D528E4" w:rsidRDefault="000358EF" w:rsidP="00FC6DD7">
      <w:pPr>
        <w:ind w:left="1134" w:right="360" w:hanging="708"/>
        <w:rPr>
          <w:rFonts w:ascii="Times New Roman" w:hAnsi="Times New Roman" w:cs="Times New Roman"/>
          <w:sz w:val="24"/>
          <w:szCs w:val="24"/>
        </w:rPr>
      </w:pPr>
      <w:r w:rsidRPr="00D528E4">
        <w:rPr>
          <w:rFonts w:ascii="Times New Roman" w:hAnsi="Times New Roman" w:cs="Times New Roman"/>
          <w:sz w:val="24"/>
          <w:szCs w:val="24"/>
        </w:rPr>
        <w:t>2.4.6  Work in a group and lead work teams.</w:t>
      </w:r>
    </w:p>
    <w:p w:rsidR="000358EF" w:rsidRPr="00D528E4" w:rsidRDefault="000358EF" w:rsidP="00FC6DD7">
      <w:pPr>
        <w:ind w:left="1134" w:right="360" w:hanging="708"/>
        <w:rPr>
          <w:rFonts w:ascii="Times New Roman" w:hAnsi="Times New Roman" w:cs="Times New Roman"/>
          <w:sz w:val="24"/>
          <w:szCs w:val="24"/>
        </w:rPr>
      </w:pPr>
      <w:r w:rsidRPr="00D528E4">
        <w:rPr>
          <w:rFonts w:ascii="Times New Roman" w:hAnsi="Times New Roman" w:cs="Times New Roman"/>
          <w:sz w:val="24"/>
          <w:szCs w:val="24"/>
        </w:rPr>
        <w:t>2.4.7  Manage scientific meetings and time effectively.</w:t>
      </w:r>
    </w:p>
    <w:p w:rsidR="000358EF" w:rsidRPr="00D528E4" w:rsidRDefault="000358EF" w:rsidP="00FC6DD7">
      <w:pPr>
        <w:ind w:left="1134" w:right="360" w:hanging="708"/>
        <w:rPr>
          <w:rFonts w:ascii="Times New Roman" w:hAnsi="Times New Roman" w:cs="Times New Roman"/>
          <w:sz w:val="24"/>
          <w:szCs w:val="24"/>
        </w:rPr>
      </w:pPr>
    </w:p>
    <w:p w:rsidR="000358EF" w:rsidRPr="00D528E4" w:rsidRDefault="000358EF" w:rsidP="00F741F5">
      <w:pPr>
        <w:numPr>
          <w:ilvl w:val="0"/>
          <w:numId w:val="6"/>
        </w:numPr>
        <w:rPr>
          <w:rFonts w:ascii="Times New Roman" w:hAnsi="Times New Roman" w:cs="Times New Roman"/>
          <w:b/>
          <w:bCs/>
          <w:sz w:val="24"/>
          <w:szCs w:val="24"/>
        </w:rPr>
      </w:pPr>
      <w:r w:rsidRPr="00D528E4">
        <w:rPr>
          <w:rFonts w:ascii="Times New Roman" w:hAnsi="Times New Roman" w:cs="Times New Roman"/>
          <w:b/>
          <w:bCs/>
          <w:sz w:val="24"/>
          <w:szCs w:val="24"/>
        </w:rPr>
        <w:t xml:space="preserve">Academic Standards </w:t>
      </w:r>
    </w:p>
    <w:p w:rsidR="000358EF" w:rsidRPr="00D528E4" w:rsidRDefault="000358EF" w:rsidP="009677D8">
      <w:pPr>
        <w:rPr>
          <w:rFonts w:ascii="Times New Roman" w:hAnsi="Times New Roman" w:cs="Times New Roman"/>
          <w:b/>
          <w:bCs/>
          <w:sz w:val="24"/>
          <w:szCs w:val="24"/>
        </w:rPr>
      </w:pPr>
      <w:r w:rsidRPr="00D528E4">
        <w:rPr>
          <w:rFonts w:ascii="Times New Roman" w:hAnsi="Times New Roman" w:cs="Times New Roman"/>
          <w:b/>
          <w:bCs/>
          <w:sz w:val="24"/>
          <w:szCs w:val="24"/>
        </w:rPr>
        <w:t>3 a- External References for Standards (Benchmarks)</w:t>
      </w:r>
    </w:p>
    <w:p w:rsidR="000358EF" w:rsidRPr="00D528E4" w:rsidRDefault="000358EF" w:rsidP="009677D8">
      <w:pPr>
        <w:jc w:val="both"/>
        <w:rPr>
          <w:rFonts w:ascii="Times New Roman" w:hAnsi="Times New Roman" w:cs="Times New Roman"/>
          <w:b/>
          <w:bCs/>
          <w:sz w:val="24"/>
          <w:szCs w:val="24"/>
        </w:rPr>
      </w:pPr>
      <w:r w:rsidRPr="00D528E4">
        <w:rPr>
          <w:rFonts w:ascii="Times New Roman" w:hAnsi="Times New Roman" w:cs="Times New Roman"/>
          <w:sz w:val="24"/>
          <w:szCs w:val="24"/>
        </w:rPr>
        <w:t xml:space="preserve">National Academic Reference Standards for Ph. D Degree Programs, </w:t>
      </w:r>
      <w:r w:rsidRPr="00D528E4">
        <w:rPr>
          <w:rFonts w:ascii="Times New Roman" w:hAnsi="Times New Roman" w:cs="Times New Roman"/>
          <w:b/>
          <w:bCs/>
          <w:sz w:val="24"/>
          <w:szCs w:val="24"/>
        </w:rPr>
        <w:t>in general,</w:t>
      </w:r>
      <w:r w:rsidRPr="00D528E4">
        <w:rPr>
          <w:rFonts w:ascii="Times New Roman" w:hAnsi="Times New Roman" w:cs="Times New Roman"/>
          <w:sz w:val="24"/>
          <w:szCs w:val="24"/>
        </w:rPr>
        <w:t xml:space="preserve"> were prepared by the National Authority for Quality Assurance and Accreditation of Education, Egypt.  </w:t>
      </w:r>
      <w:r w:rsidRPr="00D528E4">
        <w:rPr>
          <w:rFonts w:ascii="Times New Roman" w:hAnsi="Times New Roman" w:cs="Times New Roman"/>
          <w:b/>
          <w:bCs/>
          <w:sz w:val="24"/>
          <w:szCs w:val="24"/>
        </w:rPr>
        <w:t>These standards were translated for preparing these program specifications.</w:t>
      </w:r>
      <w:r w:rsidRPr="00D528E4">
        <w:rPr>
          <w:rFonts w:ascii="Times New Roman" w:hAnsi="Times New Roman" w:cs="Times New Roman"/>
          <w:b/>
          <w:bCs/>
          <w:sz w:val="24"/>
          <w:szCs w:val="24"/>
          <w:rtl/>
        </w:rPr>
        <w:t xml:space="preserve">  </w:t>
      </w:r>
      <w:r w:rsidRPr="00D528E4">
        <w:rPr>
          <w:rFonts w:ascii="Times New Roman" w:hAnsi="Times New Roman" w:cs="Times New Roman"/>
          <w:b/>
          <w:bCs/>
          <w:sz w:val="24"/>
          <w:szCs w:val="24"/>
        </w:rPr>
        <w:t xml:space="preserve">  </w:t>
      </w:r>
      <w:r w:rsidRPr="00D528E4">
        <w:rPr>
          <w:rFonts w:ascii="Times New Roman" w:hAnsi="Times New Roman" w:cs="Times New Roman"/>
          <w:sz w:val="24"/>
          <w:szCs w:val="24"/>
        </w:rPr>
        <w:t>In</w:t>
      </w:r>
      <w:r w:rsidRPr="00D528E4">
        <w:rPr>
          <w:rFonts w:ascii="Times New Roman" w:hAnsi="Times New Roman" w:cs="Times New Roman"/>
          <w:b/>
          <w:bCs/>
          <w:sz w:val="24"/>
          <w:szCs w:val="24"/>
        </w:rPr>
        <w:t xml:space="preserve"> </w:t>
      </w:r>
      <w:r w:rsidRPr="00D528E4">
        <w:rPr>
          <w:rFonts w:ascii="Times New Roman" w:hAnsi="Times New Roman" w:cs="Times New Roman"/>
          <w:sz w:val="24"/>
          <w:szCs w:val="24"/>
        </w:rPr>
        <w:t>addition, a comparison was made with descriptor for qualifications at doctoral level of QAA (Quality Assurance Agency for Higher Education, UK) as outlined in “The framework for higher education qualifications in England, Wales and Northern Ireland - January 2001”</w:t>
      </w:r>
      <w:r w:rsidRPr="00D528E4">
        <w:rPr>
          <w:rFonts w:ascii="Times New Roman" w:hAnsi="Times New Roman" w:cs="Times New Roman"/>
          <w:b/>
          <w:bCs/>
          <w:sz w:val="24"/>
          <w:szCs w:val="24"/>
        </w:rPr>
        <w:t>.</w:t>
      </w:r>
    </w:p>
    <w:p w:rsidR="000358EF" w:rsidRPr="00D528E4" w:rsidRDefault="000358EF" w:rsidP="00FA063D">
      <w:pPr>
        <w:rPr>
          <w:rFonts w:ascii="Times New Roman" w:hAnsi="Times New Roman" w:cs="Times New Roman"/>
          <w:b/>
          <w:bCs/>
          <w:sz w:val="24"/>
          <w:szCs w:val="24"/>
        </w:rPr>
      </w:pPr>
    </w:p>
    <w:p w:rsidR="000358EF" w:rsidRPr="00D528E4" w:rsidRDefault="000358EF" w:rsidP="00FA063D">
      <w:pPr>
        <w:rPr>
          <w:rFonts w:ascii="Times New Roman" w:hAnsi="Times New Roman" w:cs="Times New Roman"/>
          <w:b/>
          <w:bCs/>
          <w:sz w:val="24"/>
          <w:szCs w:val="24"/>
        </w:rPr>
      </w:pPr>
      <w:r w:rsidRPr="00D528E4">
        <w:rPr>
          <w:rFonts w:ascii="Times New Roman" w:hAnsi="Times New Roman" w:cs="Times New Roman"/>
          <w:b/>
          <w:bCs/>
          <w:sz w:val="24"/>
          <w:szCs w:val="24"/>
        </w:rPr>
        <w:t>3b-</w:t>
      </w:r>
      <w:r w:rsidRPr="00D528E4">
        <w:rPr>
          <w:rFonts w:ascii="Times New Roman" w:hAnsi="Times New Roman" w:cs="Times New Roman"/>
          <w:sz w:val="24"/>
          <w:szCs w:val="24"/>
        </w:rPr>
        <w:t xml:space="preserve"> </w:t>
      </w:r>
      <w:r w:rsidRPr="00D528E4">
        <w:rPr>
          <w:rFonts w:ascii="Times New Roman" w:hAnsi="Times New Roman" w:cs="Times New Roman"/>
          <w:b/>
          <w:bCs/>
          <w:sz w:val="24"/>
          <w:szCs w:val="24"/>
        </w:rPr>
        <w:t>Comparison of Provision to External References</w:t>
      </w:r>
    </w:p>
    <w:p w:rsidR="000358EF" w:rsidRPr="00D528E4" w:rsidRDefault="000358EF" w:rsidP="00FA063D">
      <w:pPr>
        <w:rPr>
          <w:rFonts w:ascii="Times New Roman" w:hAnsi="Times New Roman" w:cs="Times New Roman"/>
          <w:sz w:val="24"/>
          <w:szCs w:val="24"/>
        </w:rPr>
      </w:pPr>
    </w:p>
    <w:tbl>
      <w:tblPr>
        <w:tblW w:w="9966" w:type="dxa"/>
        <w:jc w:val="center"/>
        <w:tblLook w:val="00A0"/>
      </w:tblPr>
      <w:tblGrid>
        <w:gridCol w:w="5"/>
        <w:gridCol w:w="302"/>
        <w:gridCol w:w="1"/>
        <w:gridCol w:w="2627"/>
        <w:gridCol w:w="5328"/>
        <w:gridCol w:w="1703"/>
      </w:tblGrid>
      <w:tr w:rsidR="000358EF" w:rsidRPr="00D528E4">
        <w:trPr>
          <w:trHeight w:val="1860"/>
          <w:jc w:val="center"/>
        </w:trPr>
        <w:tc>
          <w:tcPr>
            <w:tcW w:w="302" w:type="dxa"/>
            <w:gridSpan w:val="2"/>
            <w:tcBorders>
              <w:top w:val="nil"/>
              <w:left w:val="nil"/>
              <w:bottom w:val="nil"/>
              <w:right w:val="double" w:sz="4" w:space="0" w:color="auto"/>
            </w:tcBorders>
            <w:noWrap/>
            <w:vAlign w:val="center"/>
          </w:tcPr>
          <w:p w:rsidR="000358EF" w:rsidRPr="00D528E4" w:rsidRDefault="000358EF" w:rsidP="009677D8">
            <w:pPr>
              <w:spacing w:line="276" w:lineRule="auto"/>
              <w:rPr>
                <w:rFonts w:ascii="Times New Roman" w:hAnsi="Times New Roman" w:cs="Times New Roman"/>
                <w:sz w:val="24"/>
                <w:szCs w:val="24"/>
              </w:rPr>
            </w:pPr>
          </w:p>
        </w:tc>
        <w:tc>
          <w:tcPr>
            <w:tcW w:w="2643" w:type="dxa"/>
            <w:gridSpan w:val="2"/>
            <w:tcBorders>
              <w:top w:val="double" w:sz="4" w:space="0" w:color="auto"/>
              <w:left w:val="double" w:sz="4" w:space="0" w:color="auto"/>
              <w:bottom w:val="double" w:sz="4" w:space="0" w:color="auto"/>
              <w:right w:val="double" w:sz="4" w:space="0" w:color="auto"/>
            </w:tcBorders>
            <w:shd w:val="clear" w:color="auto" w:fill="F2F2F2"/>
            <w:vAlign w:val="center"/>
          </w:tcPr>
          <w:p w:rsidR="000358EF" w:rsidRPr="00D528E4" w:rsidRDefault="000358EF" w:rsidP="009677D8">
            <w:pPr>
              <w:pStyle w:val="Default"/>
              <w:bidi/>
              <w:spacing w:line="276" w:lineRule="auto"/>
              <w:jc w:val="center"/>
              <w:rPr>
                <w:highlight w:val="yellow"/>
              </w:rPr>
            </w:pPr>
            <w:r w:rsidRPr="00D528E4">
              <w:t>Attributes of program graduates as per NAQAAE Requirements for PhD  programs, in general</w:t>
            </w:r>
          </w:p>
        </w:tc>
        <w:tc>
          <w:tcPr>
            <w:tcW w:w="5387" w:type="dxa"/>
            <w:tcBorders>
              <w:top w:val="double" w:sz="4" w:space="0" w:color="auto"/>
              <w:left w:val="double" w:sz="4" w:space="0" w:color="auto"/>
              <w:bottom w:val="double" w:sz="4" w:space="0" w:color="auto"/>
              <w:right w:val="double" w:sz="4" w:space="0" w:color="auto"/>
            </w:tcBorders>
            <w:shd w:val="clear" w:color="auto" w:fill="F2F2F2"/>
            <w:vAlign w:val="center"/>
          </w:tcPr>
          <w:p w:rsidR="000358EF" w:rsidRPr="00D528E4" w:rsidRDefault="000358EF" w:rsidP="00B477D0">
            <w:pPr>
              <w:pStyle w:val="Default"/>
              <w:spacing w:line="276" w:lineRule="auto"/>
              <w:jc w:val="center"/>
            </w:pPr>
            <w:r w:rsidRPr="00D528E4">
              <w:t xml:space="preserve">Attributes of program graduates as per </w:t>
            </w:r>
            <w:r w:rsidRPr="00D528E4">
              <w:rPr>
                <w:color w:val="auto"/>
              </w:rPr>
              <w:t>QAA</w:t>
            </w:r>
            <w:r w:rsidRPr="00D528E4">
              <w:rPr>
                <w:color w:val="FF0000"/>
              </w:rPr>
              <w:t xml:space="preserve"> </w:t>
            </w:r>
            <w:r w:rsidRPr="00D528E4">
              <w:t>Requirements for PhD  in Engineering Programs, in general</w:t>
            </w:r>
          </w:p>
        </w:tc>
        <w:tc>
          <w:tcPr>
            <w:tcW w:w="1634" w:type="dxa"/>
            <w:tcBorders>
              <w:top w:val="double" w:sz="4" w:space="0" w:color="auto"/>
              <w:left w:val="double" w:sz="4" w:space="0" w:color="auto"/>
              <w:bottom w:val="double" w:sz="4" w:space="0" w:color="auto"/>
              <w:right w:val="double" w:sz="4" w:space="0" w:color="auto"/>
            </w:tcBorders>
            <w:shd w:val="clear" w:color="auto" w:fill="F2F2F2"/>
            <w:vAlign w:val="center"/>
          </w:tcPr>
          <w:p w:rsidR="000358EF" w:rsidRPr="00D528E4" w:rsidRDefault="000358EF" w:rsidP="009677D8">
            <w:pPr>
              <w:pStyle w:val="Default"/>
              <w:bidi/>
              <w:spacing w:line="276" w:lineRule="auto"/>
              <w:jc w:val="center"/>
              <w:rPr>
                <w:highlight w:val="yellow"/>
              </w:rPr>
            </w:pPr>
            <w:r w:rsidRPr="00D528E4">
              <w:t xml:space="preserve">Corresponding ILO's in Current Program which satisfy the NAQAAE Requirements for PhD  programs, in general </w:t>
            </w:r>
          </w:p>
        </w:tc>
      </w:tr>
      <w:tr w:rsidR="000358EF" w:rsidRPr="00D528E4">
        <w:trPr>
          <w:trHeight w:val="315"/>
          <w:jc w:val="center"/>
        </w:trPr>
        <w:tc>
          <w:tcPr>
            <w:tcW w:w="302" w:type="dxa"/>
            <w:gridSpan w:val="2"/>
            <w:tcBorders>
              <w:top w:val="nil"/>
              <w:left w:val="nil"/>
              <w:bottom w:val="nil"/>
              <w:right w:val="double" w:sz="4" w:space="0" w:color="auto"/>
            </w:tcBorders>
            <w:noWrap/>
            <w:vAlign w:val="center"/>
          </w:tcPr>
          <w:p w:rsidR="000358EF" w:rsidRPr="00D528E4" w:rsidRDefault="000358EF" w:rsidP="009677D8">
            <w:pPr>
              <w:spacing w:line="276" w:lineRule="auto"/>
              <w:rPr>
                <w:rFonts w:ascii="Times New Roman" w:hAnsi="Times New Roman" w:cs="Times New Roman"/>
                <w:sz w:val="24"/>
                <w:szCs w:val="24"/>
              </w:rPr>
            </w:pPr>
          </w:p>
        </w:tc>
        <w:tc>
          <w:tcPr>
            <w:tcW w:w="2643" w:type="dxa"/>
            <w:gridSpan w:val="2"/>
            <w:tcBorders>
              <w:top w:val="double" w:sz="4" w:space="0" w:color="auto"/>
              <w:left w:val="double" w:sz="4" w:space="0" w:color="auto"/>
              <w:bottom w:val="double" w:sz="4" w:space="0" w:color="auto"/>
              <w:right w:val="double" w:sz="4" w:space="0" w:color="auto"/>
            </w:tcBorders>
            <w:vAlign w:val="center"/>
          </w:tcPr>
          <w:p w:rsidR="000358EF" w:rsidRPr="00D528E4" w:rsidRDefault="000358EF" w:rsidP="00B477D0">
            <w:pPr>
              <w:spacing w:line="276" w:lineRule="auto"/>
              <w:rPr>
                <w:rFonts w:ascii="Times New Roman" w:hAnsi="Times New Roman" w:cs="Times New Roman"/>
                <w:sz w:val="24"/>
                <w:szCs w:val="24"/>
              </w:rPr>
            </w:pPr>
            <w:r w:rsidRPr="00D528E4">
              <w:rPr>
                <w:rFonts w:ascii="Times New Roman" w:hAnsi="Times New Roman" w:cs="Times New Roman"/>
                <w:sz w:val="24"/>
                <w:szCs w:val="24"/>
              </w:rPr>
              <w:t xml:space="preserve"> 1.1 Master the fundamentals and methodologies of scientific research.</w:t>
            </w:r>
          </w:p>
        </w:tc>
        <w:tc>
          <w:tcPr>
            <w:tcW w:w="5387" w:type="dxa"/>
            <w:tcBorders>
              <w:top w:val="double" w:sz="4" w:space="0" w:color="auto"/>
              <w:left w:val="double" w:sz="4" w:space="0" w:color="auto"/>
              <w:bottom w:val="double" w:sz="4" w:space="0" w:color="auto"/>
              <w:right w:val="double" w:sz="4" w:space="0" w:color="auto"/>
            </w:tcBorders>
            <w:vAlign w:val="center"/>
          </w:tcPr>
          <w:p w:rsidR="000358EF" w:rsidRPr="00D528E4" w:rsidRDefault="000358EF" w:rsidP="00B477D0">
            <w:pPr>
              <w:pStyle w:val="Default"/>
              <w:spacing w:line="276" w:lineRule="auto"/>
              <w:jc w:val="both"/>
              <w:rPr>
                <w:b/>
                <w:bCs/>
              </w:rPr>
            </w:pPr>
            <w:r w:rsidRPr="00D528E4">
              <w:rPr>
                <w:b/>
                <w:bCs/>
              </w:rPr>
              <w:t>Demonstrate</w:t>
            </w:r>
          </w:p>
          <w:p w:rsidR="000358EF" w:rsidRPr="00D528E4" w:rsidRDefault="000358EF" w:rsidP="00B477D0">
            <w:pPr>
              <w:pStyle w:val="Default"/>
              <w:spacing w:line="276" w:lineRule="auto"/>
              <w:jc w:val="both"/>
            </w:pPr>
            <w:r w:rsidRPr="00D528E4">
              <w:t>i) creation and interpretation of new knowledge, through original research or other advanced scholarship, of a quality to satisfy peer review, extend the forefront of the discipline, and merit publication</w:t>
            </w:r>
          </w:p>
          <w:p w:rsidR="000358EF" w:rsidRPr="00D528E4" w:rsidRDefault="000358EF" w:rsidP="00B477D0">
            <w:pPr>
              <w:pStyle w:val="NormalWeb"/>
              <w:spacing w:before="0" w:beforeAutospacing="0" w:after="0" w:afterAutospacing="0" w:line="276" w:lineRule="auto"/>
              <w:jc w:val="both"/>
              <w:rPr>
                <w:rFonts w:ascii="Times New Roman" w:hAnsi="Times New Roman" w:cs="Times New Roman"/>
                <w:sz w:val="24"/>
                <w:szCs w:val="24"/>
              </w:rPr>
            </w:pPr>
            <w:r w:rsidRPr="00D528E4">
              <w:rPr>
                <w:rFonts w:ascii="Times New Roman" w:hAnsi="Times New Roman" w:cs="Times New Roman"/>
                <w:sz w:val="24"/>
                <w:szCs w:val="24"/>
              </w:rPr>
              <w:t xml:space="preserve">iv) a detailed understanding of applicable techniques for research and advanced academic enquiry. </w:t>
            </w:r>
          </w:p>
        </w:tc>
        <w:tc>
          <w:tcPr>
            <w:tcW w:w="1634" w:type="dxa"/>
            <w:tcBorders>
              <w:top w:val="double" w:sz="4" w:space="0" w:color="auto"/>
              <w:left w:val="double" w:sz="4" w:space="0" w:color="auto"/>
              <w:bottom w:val="double" w:sz="4" w:space="0" w:color="auto"/>
              <w:right w:val="double" w:sz="4" w:space="0" w:color="auto"/>
            </w:tcBorders>
            <w:vAlign w:val="center"/>
          </w:tcPr>
          <w:p w:rsidR="000358EF" w:rsidRPr="00D528E4" w:rsidRDefault="000358EF" w:rsidP="00B477D0">
            <w:pPr>
              <w:pStyle w:val="Default"/>
              <w:spacing w:line="276" w:lineRule="auto"/>
              <w:jc w:val="center"/>
              <w:rPr>
                <w:lang w:bidi="ar-EG"/>
              </w:rPr>
            </w:pPr>
            <w:r w:rsidRPr="00D528E4">
              <w:rPr>
                <w:lang w:bidi="ar-EG"/>
              </w:rPr>
              <w:t>2.1.2</w:t>
            </w:r>
          </w:p>
          <w:p w:rsidR="000358EF" w:rsidRPr="00D528E4" w:rsidRDefault="000358EF" w:rsidP="00B477D0">
            <w:pPr>
              <w:pStyle w:val="Default"/>
              <w:spacing w:line="276" w:lineRule="auto"/>
              <w:jc w:val="center"/>
              <w:rPr>
                <w:lang w:bidi="ar-EG"/>
              </w:rPr>
            </w:pPr>
            <w:r w:rsidRPr="00D528E4">
              <w:rPr>
                <w:lang w:bidi="ar-EG"/>
              </w:rPr>
              <w:t>2.4.5</w:t>
            </w:r>
          </w:p>
        </w:tc>
      </w:tr>
      <w:tr w:rsidR="000358EF" w:rsidRPr="00D528E4">
        <w:trPr>
          <w:trHeight w:val="315"/>
          <w:jc w:val="center"/>
        </w:trPr>
        <w:tc>
          <w:tcPr>
            <w:tcW w:w="302" w:type="dxa"/>
            <w:gridSpan w:val="2"/>
            <w:tcBorders>
              <w:top w:val="nil"/>
              <w:left w:val="nil"/>
              <w:bottom w:val="nil"/>
              <w:right w:val="double" w:sz="4" w:space="0" w:color="auto"/>
            </w:tcBorders>
            <w:noWrap/>
            <w:vAlign w:val="center"/>
          </w:tcPr>
          <w:p w:rsidR="000358EF" w:rsidRPr="00D528E4" w:rsidRDefault="000358EF" w:rsidP="009677D8">
            <w:pPr>
              <w:spacing w:line="276" w:lineRule="auto"/>
              <w:rPr>
                <w:rFonts w:ascii="Times New Roman" w:hAnsi="Times New Roman" w:cs="Times New Roman"/>
                <w:sz w:val="24"/>
                <w:szCs w:val="24"/>
              </w:rPr>
            </w:pPr>
          </w:p>
        </w:tc>
        <w:tc>
          <w:tcPr>
            <w:tcW w:w="2643" w:type="dxa"/>
            <w:gridSpan w:val="2"/>
            <w:tcBorders>
              <w:top w:val="double" w:sz="4" w:space="0" w:color="auto"/>
              <w:left w:val="double" w:sz="4" w:space="0" w:color="auto"/>
              <w:bottom w:val="double" w:sz="4" w:space="0" w:color="auto"/>
              <w:right w:val="double" w:sz="4" w:space="0" w:color="auto"/>
            </w:tcBorders>
            <w:vAlign w:val="center"/>
          </w:tcPr>
          <w:p w:rsidR="000358EF" w:rsidRPr="00D528E4" w:rsidRDefault="000358EF" w:rsidP="009677D8">
            <w:pPr>
              <w:spacing w:line="276" w:lineRule="auto"/>
              <w:rPr>
                <w:rFonts w:ascii="Times New Roman" w:hAnsi="Times New Roman" w:cs="Times New Roman"/>
                <w:sz w:val="24"/>
                <w:szCs w:val="24"/>
              </w:rPr>
            </w:pPr>
            <w:r w:rsidRPr="00D528E4">
              <w:rPr>
                <w:rFonts w:ascii="Times New Roman" w:hAnsi="Times New Roman" w:cs="Times New Roman"/>
                <w:sz w:val="24"/>
                <w:szCs w:val="24"/>
              </w:rPr>
              <w:t>1.2  Continue work towards adding to the knowledge in the area of specialization.</w:t>
            </w:r>
          </w:p>
        </w:tc>
        <w:tc>
          <w:tcPr>
            <w:tcW w:w="5387" w:type="dxa"/>
            <w:tcBorders>
              <w:top w:val="double" w:sz="4" w:space="0" w:color="auto"/>
              <w:left w:val="double" w:sz="4" w:space="0" w:color="auto"/>
              <w:bottom w:val="double" w:sz="4" w:space="0" w:color="auto"/>
              <w:right w:val="double" w:sz="4" w:space="0" w:color="auto"/>
            </w:tcBorders>
            <w:vAlign w:val="center"/>
          </w:tcPr>
          <w:p w:rsidR="000358EF" w:rsidRPr="00D528E4" w:rsidRDefault="000358EF" w:rsidP="00B477D0">
            <w:pPr>
              <w:pStyle w:val="Default"/>
              <w:spacing w:line="276" w:lineRule="auto"/>
              <w:jc w:val="both"/>
              <w:rPr>
                <w:b/>
                <w:bCs/>
              </w:rPr>
            </w:pPr>
            <w:r w:rsidRPr="00D528E4">
              <w:rPr>
                <w:b/>
                <w:bCs/>
              </w:rPr>
              <w:t>Demonstrate</w:t>
            </w:r>
          </w:p>
          <w:p w:rsidR="000358EF" w:rsidRPr="00D528E4" w:rsidRDefault="000358EF" w:rsidP="00B477D0">
            <w:pPr>
              <w:pStyle w:val="Default"/>
              <w:spacing w:line="276" w:lineRule="auto"/>
              <w:jc w:val="both"/>
            </w:pPr>
            <w:r w:rsidRPr="00D528E4">
              <w:t>i) creation and interpretation of new knowledge, through original research or other advanced scholarship, of a quality to satisfy peer review, extend the forefront of the discipline, and merit publication</w:t>
            </w:r>
          </w:p>
          <w:p w:rsidR="000358EF" w:rsidRPr="00D528E4" w:rsidRDefault="000358EF" w:rsidP="00B477D0">
            <w:pPr>
              <w:pStyle w:val="Default"/>
              <w:spacing w:line="276" w:lineRule="auto"/>
              <w:jc w:val="both"/>
            </w:pPr>
            <w:r w:rsidRPr="00D528E4">
              <w:t>iii) the general ability to conceptualize, design and implement a project for the generation of new knowledge, applications or understanding at the forefront of the discipline, and to adjust the project design in the light of unforeseen problems</w:t>
            </w:r>
          </w:p>
          <w:p w:rsidR="000358EF" w:rsidRPr="00D528E4" w:rsidRDefault="000358EF" w:rsidP="00B477D0">
            <w:pPr>
              <w:pStyle w:val="NormalWeb"/>
              <w:spacing w:before="0" w:beforeAutospacing="0" w:after="0" w:afterAutospacing="0" w:line="276" w:lineRule="auto"/>
              <w:jc w:val="both"/>
              <w:rPr>
                <w:rFonts w:ascii="Times New Roman" w:hAnsi="Times New Roman" w:cs="Times New Roman"/>
                <w:b/>
                <w:bCs/>
                <w:sz w:val="24"/>
                <w:szCs w:val="24"/>
              </w:rPr>
            </w:pPr>
            <w:r w:rsidRPr="00D528E4">
              <w:rPr>
                <w:rFonts w:ascii="Times New Roman" w:hAnsi="Times New Roman" w:cs="Times New Roman"/>
                <w:b/>
                <w:bCs/>
                <w:sz w:val="24"/>
                <w:szCs w:val="24"/>
              </w:rPr>
              <w:t>Able to</w:t>
            </w:r>
          </w:p>
          <w:p w:rsidR="000358EF" w:rsidRPr="00D528E4" w:rsidRDefault="000358EF" w:rsidP="00B477D0">
            <w:pPr>
              <w:pStyle w:val="NormalWeb"/>
              <w:spacing w:before="0" w:beforeAutospacing="0" w:after="0" w:afterAutospacing="0" w:line="276" w:lineRule="auto"/>
              <w:jc w:val="both"/>
              <w:rPr>
                <w:rFonts w:ascii="Times New Roman" w:hAnsi="Times New Roman" w:cs="Times New Roman"/>
                <w:b/>
                <w:bCs/>
                <w:sz w:val="24"/>
                <w:szCs w:val="24"/>
                <w:lang w:bidi="ar-EG"/>
              </w:rPr>
            </w:pPr>
            <w:r w:rsidRPr="00D528E4">
              <w:rPr>
                <w:rFonts w:ascii="Times New Roman" w:hAnsi="Times New Roman" w:cs="Times New Roman"/>
                <w:sz w:val="24"/>
                <w:szCs w:val="24"/>
              </w:rPr>
              <w:t>b) continue to undertake pure and/or applied research and development at an advanced level, contributing substantially to the development of new techniques, ideas, or approaches</w:t>
            </w:r>
          </w:p>
        </w:tc>
        <w:tc>
          <w:tcPr>
            <w:tcW w:w="1634" w:type="dxa"/>
            <w:tcBorders>
              <w:top w:val="double" w:sz="4" w:space="0" w:color="auto"/>
              <w:left w:val="double" w:sz="4" w:space="0" w:color="auto"/>
              <w:bottom w:val="double" w:sz="4" w:space="0" w:color="auto"/>
              <w:right w:val="double" w:sz="4" w:space="0" w:color="auto"/>
            </w:tcBorders>
            <w:vAlign w:val="center"/>
          </w:tcPr>
          <w:p w:rsidR="000358EF" w:rsidRPr="00D528E4" w:rsidRDefault="000358EF" w:rsidP="00B477D0">
            <w:pPr>
              <w:pStyle w:val="Default"/>
              <w:spacing w:line="276" w:lineRule="auto"/>
              <w:jc w:val="center"/>
              <w:rPr>
                <w:lang w:bidi="ar-EG"/>
              </w:rPr>
            </w:pPr>
            <w:r w:rsidRPr="00D528E4">
              <w:rPr>
                <w:lang w:bidi="ar-EG"/>
              </w:rPr>
              <w:t>2.2.3</w:t>
            </w:r>
          </w:p>
          <w:p w:rsidR="000358EF" w:rsidRPr="00D528E4" w:rsidRDefault="000358EF" w:rsidP="00B477D0">
            <w:pPr>
              <w:pStyle w:val="Default"/>
              <w:spacing w:line="276" w:lineRule="auto"/>
              <w:jc w:val="center"/>
              <w:rPr>
                <w:lang w:bidi="ar-EG"/>
              </w:rPr>
            </w:pPr>
            <w:r w:rsidRPr="00D528E4">
              <w:rPr>
                <w:lang w:bidi="ar-EG"/>
              </w:rPr>
              <w:t>2.2.4</w:t>
            </w:r>
          </w:p>
          <w:p w:rsidR="000358EF" w:rsidRPr="00D528E4" w:rsidRDefault="000358EF" w:rsidP="00B477D0">
            <w:pPr>
              <w:pStyle w:val="Default"/>
              <w:spacing w:line="276" w:lineRule="auto"/>
              <w:jc w:val="center"/>
              <w:rPr>
                <w:lang w:bidi="ar-EG"/>
              </w:rPr>
            </w:pPr>
            <w:r w:rsidRPr="00D528E4">
              <w:rPr>
                <w:lang w:bidi="ar-EG"/>
              </w:rPr>
              <w:t>2.3.2</w:t>
            </w:r>
          </w:p>
        </w:tc>
      </w:tr>
      <w:tr w:rsidR="000358EF" w:rsidRPr="00D528E4">
        <w:trPr>
          <w:trHeight w:val="315"/>
          <w:jc w:val="center"/>
        </w:trPr>
        <w:tc>
          <w:tcPr>
            <w:tcW w:w="302" w:type="dxa"/>
            <w:gridSpan w:val="2"/>
            <w:tcBorders>
              <w:top w:val="nil"/>
              <w:left w:val="nil"/>
              <w:bottom w:val="nil"/>
              <w:right w:val="double" w:sz="4" w:space="0" w:color="auto"/>
            </w:tcBorders>
            <w:noWrap/>
            <w:vAlign w:val="center"/>
          </w:tcPr>
          <w:p w:rsidR="000358EF" w:rsidRPr="00D528E4" w:rsidRDefault="000358EF" w:rsidP="009677D8">
            <w:pPr>
              <w:spacing w:line="276" w:lineRule="auto"/>
              <w:rPr>
                <w:rFonts w:ascii="Times New Roman" w:hAnsi="Times New Roman" w:cs="Times New Roman"/>
                <w:sz w:val="24"/>
                <w:szCs w:val="24"/>
              </w:rPr>
            </w:pPr>
          </w:p>
        </w:tc>
        <w:tc>
          <w:tcPr>
            <w:tcW w:w="2643" w:type="dxa"/>
            <w:gridSpan w:val="2"/>
            <w:tcBorders>
              <w:top w:val="double" w:sz="4" w:space="0" w:color="auto"/>
              <w:left w:val="double" w:sz="4" w:space="0" w:color="auto"/>
              <w:bottom w:val="double" w:sz="4" w:space="0" w:color="auto"/>
              <w:right w:val="double" w:sz="4" w:space="0" w:color="auto"/>
            </w:tcBorders>
            <w:vAlign w:val="center"/>
          </w:tcPr>
          <w:p w:rsidR="000358EF" w:rsidRPr="00D528E4" w:rsidRDefault="000358EF" w:rsidP="009677D8">
            <w:pPr>
              <w:spacing w:line="276" w:lineRule="auto"/>
              <w:rPr>
                <w:rFonts w:ascii="Times New Roman" w:hAnsi="Times New Roman" w:cs="Times New Roman"/>
                <w:sz w:val="24"/>
                <w:szCs w:val="24"/>
              </w:rPr>
            </w:pPr>
            <w:r w:rsidRPr="00D528E4">
              <w:rPr>
                <w:rFonts w:ascii="Times New Roman" w:hAnsi="Times New Roman" w:cs="Times New Roman"/>
                <w:sz w:val="24"/>
                <w:szCs w:val="24"/>
              </w:rPr>
              <w:t>1.3 Apply the analytic and critical approach in the area of specialization and related fields.</w:t>
            </w:r>
          </w:p>
        </w:tc>
        <w:tc>
          <w:tcPr>
            <w:tcW w:w="5387" w:type="dxa"/>
            <w:tcBorders>
              <w:top w:val="double" w:sz="4" w:space="0" w:color="auto"/>
              <w:left w:val="double" w:sz="4" w:space="0" w:color="auto"/>
              <w:bottom w:val="double" w:sz="4" w:space="0" w:color="auto"/>
              <w:right w:val="double" w:sz="4" w:space="0" w:color="auto"/>
            </w:tcBorders>
            <w:vAlign w:val="center"/>
          </w:tcPr>
          <w:p w:rsidR="000358EF" w:rsidRPr="00D528E4" w:rsidRDefault="000358EF" w:rsidP="00B477D0">
            <w:pPr>
              <w:pStyle w:val="NormalWeb"/>
              <w:spacing w:before="0" w:beforeAutospacing="0" w:after="0" w:afterAutospacing="0" w:line="276" w:lineRule="auto"/>
              <w:jc w:val="both"/>
              <w:rPr>
                <w:rFonts w:ascii="Times New Roman" w:hAnsi="Times New Roman" w:cs="Times New Roman"/>
                <w:b/>
                <w:bCs/>
                <w:sz w:val="24"/>
                <w:szCs w:val="24"/>
              </w:rPr>
            </w:pPr>
            <w:r w:rsidRPr="00D528E4">
              <w:rPr>
                <w:rFonts w:ascii="Times New Roman" w:hAnsi="Times New Roman" w:cs="Times New Roman"/>
                <w:b/>
                <w:bCs/>
                <w:sz w:val="24"/>
                <w:szCs w:val="24"/>
              </w:rPr>
              <w:t>Able to</w:t>
            </w:r>
          </w:p>
          <w:p w:rsidR="000358EF" w:rsidRPr="00D528E4" w:rsidRDefault="000358EF" w:rsidP="00B477D0">
            <w:pPr>
              <w:pStyle w:val="NormalWeb"/>
              <w:spacing w:before="0" w:beforeAutospacing="0" w:after="0" w:afterAutospacing="0" w:line="276" w:lineRule="auto"/>
              <w:jc w:val="both"/>
              <w:rPr>
                <w:rFonts w:ascii="Times New Roman" w:hAnsi="Times New Roman" w:cs="Times New Roman"/>
                <w:sz w:val="24"/>
                <w:szCs w:val="24"/>
              </w:rPr>
            </w:pPr>
            <w:r w:rsidRPr="00D528E4">
              <w:rPr>
                <w:rFonts w:ascii="Times New Roman" w:hAnsi="Times New Roman" w:cs="Times New Roman"/>
                <w:sz w:val="24"/>
                <w:szCs w:val="24"/>
              </w:rPr>
              <w:t>b) continue to undertake pure and/or applied research and development at an advanced level, contributing substantially to the development of new techniques, ideas, or approaches</w:t>
            </w:r>
          </w:p>
        </w:tc>
        <w:tc>
          <w:tcPr>
            <w:tcW w:w="1634" w:type="dxa"/>
            <w:tcBorders>
              <w:top w:val="double" w:sz="4" w:space="0" w:color="auto"/>
              <w:left w:val="double" w:sz="4" w:space="0" w:color="auto"/>
              <w:bottom w:val="double" w:sz="4" w:space="0" w:color="auto"/>
              <w:right w:val="double" w:sz="4" w:space="0" w:color="auto"/>
            </w:tcBorders>
            <w:vAlign w:val="center"/>
          </w:tcPr>
          <w:p w:rsidR="000358EF" w:rsidRPr="00D528E4" w:rsidRDefault="000358EF" w:rsidP="00B477D0">
            <w:pPr>
              <w:pStyle w:val="Default"/>
              <w:spacing w:line="276" w:lineRule="auto"/>
              <w:jc w:val="center"/>
            </w:pPr>
            <w:r w:rsidRPr="00D528E4">
              <w:t>2.2.1</w:t>
            </w:r>
          </w:p>
          <w:p w:rsidR="000358EF" w:rsidRPr="00D528E4" w:rsidRDefault="000358EF" w:rsidP="00B477D0">
            <w:pPr>
              <w:pStyle w:val="Default"/>
              <w:spacing w:line="276" w:lineRule="auto"/>
              <w:jc w:val="center"/>
            </w:pPr>
            <w:r w:rsidRPr="00D528E4">
              <w:t>2.3.2</w:t>
            </w:r>
          </w:p>
        </w:tc>
      </w:tr>
      <w:tr w:rsidR="000358EF" w:rsidRPr="00D528E4">
        <w:trPr>
          <w:trHeight w:val="315"/>
          <w:jc w:val="center"/>
        </w:trPr>
        <w:tc>
          <w:tcPr>
            <w:tcW w:w="302" w:type="dxa"/>
            <w:gridSpan w:val="2"/>
            <w:tcBorders>
              <w:top w:val="nil"/>
              <w:left w:val="nil"/>
              <w:bottom w:val="nil"/>
              <w:right w:val="double" w:sz="4" w:space="0" w:color="auto"/>
            </w:tcBorders>
            <w:noWrap/>
            <w:vAlign w:val="center"/>
          </w:tcPr>
          <w:p w:rsidR="000358EF" w:rsidRPr="00D528E4" w:rsidRDefault="000358EF" w:rsidP="009677D8">
            <w:pPr>
              <w:spacing w:line="276" w:lineRule="auto"/>
              <w:rPr>
                <w:rFonts w:ascii="Times New Roman" w:hAnsi="Times New Roman" w:cs="Times New Roman"/>
                <w:sz w:val="24"/>
                <w:szCs w:val="24"/>
              </w:rPr>
            </w:pPr>
          </w:p>
        </w:tc>
        <w:tc>
          <w:tcPr>
            <w:tcW w:w="2643" w:type="dxa"/>
            <w:gridSpan w:val="2"/>
            <w:tcBorders>
              <w:top w:val="double" w:sz="4" w:space="0" w:color="auto"/>
              <w:left w:val="double" w:sz="4" w:space="0" w:color="auto"/>
              <w:bottom w:val="double" w:sz="4" w:space="0" w:color="auto"/>
              <w:right w:val="double" w:sz="4" w:space="0" w:color="auto"/>
            </w:tcBorders>
            <w:vAlign w:val="center"/>
          </w:tcPr>
          <w:p w:rsidR="000358EF" w:rsidRPr="00D528E4" w:rsidRDefault="000358EF" w:rsidP="009677D8">
            <w:pPr>
              <w:spacing w:line="276" w:lineRule="auto"/>
              <w:rPr>
                <w:rFonts w:ascii="Times New Roman" w:hAnsi="Times New Roman" w:cs="Times New Roman"/>
                <w:sz w:val="24"/>
                <w:szCs w:val="24"/>
              </w:rPr>
            </w:pPr>
            <w:r w:rsidRPr="00D528E4">
              <w:rPr>
                <w:rFonts w:ascii="Times New Roman" w:hAnsi="Times New Roman" w:cs="Times New Roman"/>
                <w:color w:val="000000"/>
                <w:sz w:val="24"/>
                <w:szCs w:val="24"/>
              </w:rPr>
              <w:t>1.4 Integrate specialized knowledge with the related knowledge to develop and conclude the bilateral ties between them.</w:t>
            </w:r>
          </w:p>
        </w:tc>
        <w:tc>
          <w:tcPr>
            <w:tcW w:w="5387" w:type="dxa"/>
            <w:tcBorders>
              <w:top w:val="double" w:sz="4" w:space="0" w:color="auto"/>
              <w:left w:val="double" w:sz="4" w:space="0" w:color="auto"/>
              <w:bottom w:val="double" w:sz="4" w:space="0" w:color="auto"/>
              <w:right w:val="double" w:sz="4" w:space="0" w:color="auto"/>
            </w:tcBorders>
            <w:vAlign w:val="center"/>
          </w:tcPr>
          <w:p w:rsidR="000358EF" w:rsidRPr="00D528E4" w:rsidRDefault="000358EF" w:rsidP="00B477D0">
            <w:pPr>
              <w:pStyle w:val="Default"/>
              <w:spacing w:line="276" w:lineRule="auto"/>
              <w:jc w:val="both"/>
              <w:rPr>
                <w:b/>
                <w:bCs/>
              </w:rPr>
            </w:pPr>
            <w:r w:rsidRPr="00D528E4">
              <w:rPr>
                <w:b/>
                <w:bCs/>
              </w:rPr>
              <w:t>Demonstrate:</w:t>
            </w:r>
          </w:p>
          <w:p w:rsidR="000358EF" w:rsidRPr="00D528E4" w:rsidRDefault="000358EF" w:rsidP="00B477D0">
            <w:pPr>
              <w:pStyle w:val="Default"/>
              <w:spacing w:line="276" w:lineRule="auto"/>
              <w:jc w:val="both"/>
            </w:pPr>
            <w:r w:rsidRPr="00D528E4">
              <w:t>ii) a systematic acquisition and understanding of a substantial body of knowledge which is at the forefront of an academic discipline or area of professional practice</w:t>
            </w:r>
          </w:p>
          <w:p w:rsidR="000358EF" w:rsidRPr="00D528E4" w:rsidRDefault="000358EF" w:rsidP="00B477D0">
            <w:pPr>
              <w:pStyle w:val="NormalWeb"/>
              <w:spacing w:before="0" w:beforeAutospacing="0" w:after="0" w:afterAutospacing="0" w:line="276" w:lineRule="auto"/>
              <w:jc w:val="both"/>
              <w:rPr>
                <w:rFonts w:ascii="Times New Roman" w:hAnsi="Times New Roman" w:cs="Times New Roman"/>
                <w:b/>
                <w:bCs/>
                <w:sz w:val="24"/>
                <w:szCs w:val="24"/>
              </w:rPr>
            </w:pPr>
            <w:r w:rsidRPr="00D528E4">
              <w:rPr>
                <w:rFonts w:ascii="Times New Roman" w:hAnsi="Times New Roman" w:cs="Times New Roman"/>
                <w:b/>
                <w:bCs/>
                <w:sz w:val="24"/>
                <w:szCs w:val="24"/>
              </w:rPr>
              <w:t>Able to</w:t>
            </w:r>
          </w:p>
          <w:p w:rsidR="000358EF" w:rsidRPr="00D528E4" w:rsidRDefault="000358EF" w:rsidP="00B477D0">
            <w:pPr>
              <w:pStyle w:val="NormalWeb"/>
              <w:spacing w:before="0" w:beforeAutospacing="0" w:after="0" w:afterAutospacing="0" w:line="276" w:lineRule="auto"/>
              <w:jc w:val="both"/>
              <w:rPr>
                <w:rFonts w:ascii="Times New Roman" w:hAnsi="Times New Roman" w:cs="Times New Roman"/>
                <w:b/>
                <w:bCs/>
                <w:sz w:val="24"/>
                <w:szCs w:val="24"/>
                <w:lang w:bidi="ar-EG"/>
              </w:rPr>
            </w:pPr>
            <w:r w:rsidRPr="00D528E4">
              <w:rPr>
                <w:rFonts w:ascii="Times New Roman" w:hAnsi="Times New Roman" w:cs="Times New Roman"/>
                <w:sz w:val="24"/>
                <w:szCs w:val="24"/>
              </w:rPr>
              <w:t>b) continue to undertake pure and/or applied research and development at an advanced level, contributing substantially to the development of new techniques, ideas, or approaches</w:t>
            </w:r>
          </w:p>
        </w:tc>
        <w:tc>
          <w:tcPr>
            <w:tcW w:w="1634" w:type="dxa"/>
            <w:tcBorders>
              <w:top w:val="double" w:sz="4" w:space="0" w:color="auto"/>
              <w:left w:val="double" w:sz="4" w:space="0" w:color="auto"/>
              <w:bottom w:val="double" w:sz="4" w:space="0" w:color="auto"/>
              <w:right w:val="double" w:sz="4" w:space="0" w:color="auto"/>
            </w:tcBorders>
            <w:vAlign w:val="center"/>
          </w:tcPr>
          <w:p w:rsidR="000358EF" w:rsidRPr="00D528E4" w:rsidRDefault="000358EF" w:rsidP="00B477D0">
            <w:pPr>
              <w:pStyle w:val="Default"/>
              <w:spacing w:line="276" w:lineRule="auto"/>
              <w:jc w:val="center"/>
            </w:pPr>
            <w:r w:rsidRPr="00D528E4">
              <w:t>2.1.1</w:t>
            </w:r>
          </w:p>
          <w:p w:rsidR="000358EF" w:rsidRPr="00D528E4" w:rsidRDefault="000358EF" w:rsidP="00B477D0">
            <w:pPr>
              <w:pStyle w:val="Default"/>
              <w:spacing w:line="276" w:lineRule="auto"/>
              <w:jc w:val="center"/>
            </w:pPr>
            <w:r w:rsidRPr="00D528E4">
              <w:t>2.2.3</w:t>
            </w:r>
          </w:p>
        </w:tc>
      </w:tr>
      <w:tr w:rsidR="000358EF" w:rsidRPr="00D528E4">
        <w:trPr>
          <w:trHeight w:val="315"/>
          <w:jc w:val="center"/>
        </w:trPr>
        <w:tc>
          <w:tcPr>
            <w:tcW w:w="302" w:type="dxa"/>
            <w:gridSpan w:val="2"/>
            <w:tcBorders>
              <w:top w:val="nil"/>
              <w:left w:val="nil"/>
              <w:bottom w:val="nil"/>
              <w:right w:val="double" w:sz="4" w:space="0" w:color="auto"/>
            </w:tcBorders>
            <w:noWrap/>
            <w:vAlign w:val="center"/>
          </w:tcPr>
          <w:p w:rsidR="000358EF" w:rsidRPr="00D528E4" w:rsidRDefault="000358EF" w:rsidP="009677D8">
            <w:pPr>
              <w:spacing w:line="276" w:lineRule="auto"/>
              <w:rPr>
                <w:rFonts w:ascii="Times New Roman" w:hAnsi="Times New Roman" w:cs="Times New Roman"/>
                <w:sz w:val="24"/>
                <w:szCs w:val="24"/>
              </w:rPr>
            </w:pPr>
          </w:p>
        </w:tc>
        <w:tc>
          <w:tcPr>
            <w:tcW w:w="2643" w:type="dxa"/>
            <w:gridSpan w:val="2"/>
            <w:tcBorders>
              <w:top w:val="double" w:sz="4" w:space="0" w:color="auto"/>
              <w:left w:val="double" w:sz="4" w:space="0" w:color="auto"/>
              <w:bottom w:val="double" w:sz="4" w:space="0" w:color="auto"/>
              <w:right w:val="double" w:sz="4" w:space="0" w:color="auto"/>
            </w:tcBorders>
            <w:vAlign w:val="center"/>
          </w:tcPr>
          <w:p w:rsidR="000358EF" w:rsidRPr="00D528E4" w:rsidRDefault="000358EF" w:rsidP="009677D8">
            <w:pPr>
              <w:spacing w:line="276" w:lineRule="auto"/>
              <w:rPr>
                <w:rFonts w:ascii="Times New Roman" w:hAnsi="Times New Roman" w:cs="Times New Roman"/>
                <w:color w:val="000000"/>
                <w:sz w:val="24"/>
                <w:szCs w:val="24"/>
              </w:rPr>
            </w:pPr>
            <w:r w:rsidRPr="00D528E4">
              <w:rPr>
                <w:rFonts w:ascii="Times New Roman" w:hAnsi="Times New Roman" w:cs="Times New Roman"/>
                <w:color w:val="000000"/>
                <w:sz w:val="24"/>
                <w:szCs w:val="24"/>
              </w:rPr>
              <w:t>1.5</w:t>
            </w:r>
            <w:r w:rsidRPr="00D528E4">
              <w:rPr>
                <w:rFonts w:ascii="Times New Roman" w:hAnsi="Times New Roman" w:cs="Times New Roman"/>
                <w:sz w:val="24"/>
                <w:szCs w:val="24"/>
              </w:rPr>
              <w:t xml:space="preserve"> Show deep awareness of current problems and modern theories in the area of specialization.</w:t>
            </w:r>
          </w:p>
        </w:tc>
        <w:tc>
          <w:tcPr>
            <w:tcW w:w="5387" w:type="dxa"/>
            <w:tcBorders>
              <w:top w:val="double" w:sz="4" w:space="0" w:color="auto"/>
              <w:left w:val="double" w:sz="4" w:space="0" w:color="auto"/>
              <w:bottom w:val="double" w:sz="4" w:space="0" w:color="auto"/>
              <w:right w:val="double" w:sz="4" w:space="0" w:color="auto"/>
            </w:tcBorders>
            <w:vAlign w:val="center"/>
          </w:tcPr>
          <w:p w:rsidR="000358EF" w:rsidRPr="00D528E4" w:rsidRDefault="000358EF" w:rsidP="00B477D0">
            <w:pPr>
              <w:pStyle w:val="Default"/>
              <w:spacing w:line="276" w:lineRule="auto"/>
              <w:jc w:val="both"/>
              <w:rPr>
                <w:b/>
                <w:bCs/>
              </w:rPr>
            </w:pPr>
            <w:r w:rsidRPr="00D528E4">
              <w:rPr>
                <w:b/>
                <w:bCs/>
              </w:rPr>
              <w:t>Demonstrate</w:t>
            </w:r>
          </w:p>
          <w:p w:rsidR="000358EF" w:rsidRPr="00D528E4" w:rsidRDefault="000358EF" w:rsidP="00B477D0">
            <w:pPr>
              <w:pStyle w:val="Default"/>
              <w:spacing w:line="276" w:lineRule="auto"/>
              <w:jc w:val="both"/>
              <w:rPr>
                <w:b/>
                <w:bCs/>
                <w:lang w:bidi="ar-EG"/>
              </w:rPr>
            </w:pPr>
            <w:r w:rsidRPr="00D528E4">
              <w:t>ii) a systematic acquisition and understanding of a substantial body of knowledge which is at the forefront of an academic discipline or area of professional practice.</w:t>
            </w:r>
          </w:p>
        </w:tc>
        <w:tc>
          <w:tcPr>
            <w:tcW w:w="1634" w:type="dxa"/>
            <w:tcBorders>
              <w:top w:val="double" w:sz="4" w:space="0" w:color="auto"/>
              <w:left w:val="double" w:sz="4" w:space="0" w:color="auto"/>
              <w:bottom w:val="double" w:sz="4" w:space="0" w:color="auto"/>
              <w:right w:val="double" w:sz="4" w:space="0" w:color="auto"/>
            </w:tcBorders>
            <w:vAlign w:val="center"/>
          </w:tcPr>
          <w:p w:rsidR="000358EF" w:rsidRPr="00D528E4" w:rsidRDefault="000358EF" w:rsidP="00B477D0">
            <w:pPr>
              <w:pStyle w:val="Default"/>
              <w:spacing w:line="276" w:lineRule="auto"/>
              <w:jc w:val="center"/>
            </w:pPr>
            <w:r w:rsidRPr="00D528E4">
              <w:t>2.1.1</w:t>
            </w:r>
          </w:p>
          <w:p w:rsidR="000358EF" w:rsidRPr="00D528E4" w:rsidRDefault="000358EF" w:rsidP="00B477D0">
            <w:pPr>
              <w:pStyle w:val="Default"/>
              <w:spacing w:line="276" w:lineRule="auto"/>
              <w:jc w:val="center"/>
            </w:pPr>
            <w:r w:rsidRPr="00D528E4">
              <w:t>2.4.5</w:t>
            </w:r>
          </w:p>
        </w:tc>
      </w:tr>
      <w:tr w:rsidR="000358EF" w:rsidRPr="00D528E4">
        <w:trPr>
          <w:trHeight w:val="315"/>
          <w:jc w:val="center"/>
        </w:trPr>
        <w:tc>
          <w:tcPr>
            <w:tcW w:w="302" w:type="dxa"/>
            <w:gridSpan w:val="2"/>
            <w:tcBorders>
              <w:top w:val="nil"/>
              <w:left w:val="nil"/>
              <w:bottom w:val="nil"/>
              <w:right w:val="double" w:sz="4" w:space="0" w:color="auto"/>
            </w:tcBorders>
            <w:noWrap/>
            <w:vAlign w:val="center"/>
          </w:tcPr>
          <w:p w:rsidR="000358EF" w:rsidRPr="00D528E4" w:rsidRDefault="000358EF" w:rsidP="009677D8">
            <w:pPr>
              <w:spacing w:line="276" w:lineRule="auto"/>
              <w:rPr>
                <w:rFonts w:ascii="Times New Roman" w:hAnsi="Times New Roman" w:cs="Times New Roman"/>
                <w:sz w:val="24"/>
                <w:szCs w:val="24"/>
              </w:rPr>
            </w:pPr>
          </w:p>
        </w:tc>
        <w:tc>
          <w:tcPr>
            <w:tcW w:w="2643" w:type="dxa"/>
            <w:gridSpan w:val="2"/>
            <w:tcBorders>
              <w:top w:val="double" w:sz="4" w:space="0" w:color="auto"/>
              <w:left w:val="double" w:sz="4" w:space="0" w:color="auto"/>
              <w:bottom w:val="double" w:sz="4" w:space="0" w:color="auto"/>
              <w:right w:val="double" w:sz="4" w:space="0" w:color="auto"/>
            </w:tcBorders>
            <w:vAlign w:val="center"/>
          </w:tcPr>
          <w:p w:rsidR="000358EF" w:rsidRPr="00D528E4" w:rsidRDefault="000358EF" w:rsidP="009677D8">
            <w:pPr>
              <w:spacing w:line="276" w:lineRule="auto"/>
              <w:rPr>
                <w:rFonts w:ascii="Times New Roman" w:hAnsi="Times New Roman" w:cs="Times New Roman"/>
                <w:sz w:val="24"/>
                <w:szCs w:val="24"/>
              </w:rPr>
            </w:pPr>
            <w:r w:rsidRPr="00D528E4">
              <w:rPr>
                <w:rFonts w:ascii="Times New Roman" w:hAnsi="Times New Roman" w:cs="Times New Roman"/>
                <w:sz w:val="24"/>
                <w:szCs w:val="24"/>
              </w:rPr>
              <w:t>1.6 Identify professional problems and find innovative solutions for them.</w:t>
            </w:r>
          </w:p>
        </w:tc>
        <w:tc>
          <w:tcPr>
            <w:tcW w:w="5387" w:type="dxa"/>
            <w:tcBorders>
              <w:top w:val="double" w:sz="4" w:space="0" w:color="auto"/>
              <w:left w:val="double" w:sz="4" w:space="0" w:color="auto"/>
              <w:bottom w:val="double" w:sz="4" w:space="0" w:color="auto"/>
              <w:right w:val="double" w:sz="4" w:space="0" w:color="auto"/>
            </w:tcBorders>
            <w:vAlign w:val="center"/>
          </w:tcPr>
          <w:p w:rsidR="000358EF" w:rsidRPr="00D528E4" w:rsidRDefault="000358EF" w:rsidP="00B477D0">
            <w:pPr>
              <w:pStyle w:val="Default"/>
              <w:spacing w:line="276" w:lineRule="auto"/>
              <w:jc w:val="both"/>
              <w:rPr>
                <w:b/>
                <w:bCs/>
              </w:rPr>
            </w:pPr>
            <w:r w:rsidRPr="00D528E4">
              <w:rPr>
                <w:b/>
                <w:bCs/>
              </w:rPr>
              <w:t>Demonstrate</w:t>
            </w:r>
          </w:p>
          <w:p w:rsidR="000358EF" w:rsidRPr="00D528E4" w:rsidRDefault="000358EF" w:rsidP="00B477D0">
            <w:pPr>
              <w:pStyle w:val="Default"/>
              <w:spacing w:line="276" w:lineRule="auto"/>
              <w:jc w:val="both"/>
            </w:pPr>
            <w:r w:rsidRPr="00D528E4">
              <w:t>iii) the general ability to conceptualize, design and implement a project for the generation of new knowledge, applications or understanding at the forefront of the discipline, and to adjust the project design in the light of unforeseen problems</w:t>
            </w:r>
          </w:p>
          <w:p w:rsidR="000358EF" w:rsidRPr="00D528E4" w:rsidRDefault="000358EF" w:rsidP="00B477D0">
            <w:pPr>
              <w:pStyle w:val="NormalWeb"/>
              <w:spacing w:before="0" w:beforeAutospacing="0" w:after="0" w:afterAutospacing="0" w:line="276" w:lineRule="auto"/>
              <w:jc w:val="both"/>
              <w:rPr>
                <w:rFonts w:ascii="Times New Roman" w:hAnsi="Times New Roman" w:cs="Times New Roman"/>
                <w:b/>
                <w:bCs/>
                <w:sz w:val="24"/>
                <w:szCs w:val="24"/>
              </w:rPr>
            </w:pPr>
            <w:r w:rsidRPr="00D528E4">
              <w:rPr>
                <w:rFonts w:ascii="Times New Roman" w:hAnsi="Times New Roman" w:cs="Times New Roman"/>
                <w:b/>
                <w:bCs/>
                <w:sz w:val="24"/>
                <w:szCs w:val="24"/>
              </w:rPr>
              <w:t>Able to</w:t>
            </w:r>
          </w:p>
          <w:p w:rsidR="000358EF" w:rsidRPr="00D528E4" w:rsidRDefault="000358EF" w:rsidP="00B477D0">
            <w:pPr>
              <w:pStyle w:val="NormalWeb"/>
              <w:spacing w:before="0" w:beforeAutospacing="0" w:after="0" w:afterAutospacing="0" w:line="276" w:lineRule="auto"/>
              <w:jc w:val="both"/>
              <w:rPr>
                <w:rFonts w:ascii="Times New Roman" w:hAnsi="Times New Roman" w:cs="Times New Roman"/>
                <w:b/>
                <w:bCs/>
                <w:sz w:val="24"/>
                <w:szCs w:val="24"/>
                <w:lang w:bidi="ar-EG"/>
              </w:rPr>
            </w:pPr>
            <w:r w:rsidRPr="00D528E4">
              <w:rPr>
                <w:rFonts w:ascii="Times New Roman" w:hAnsi="Times New Roman" w:cs="Times New Roman"/>
                <w:sz w:val="24"/>
                <w:szCs w:val="24"/>
              </w:rPr>
              <w:t>b) continue to undertake pure and/or applied research and development at an advanced level, contributing substantially to the development of new techniques, ideas, or approaches</w:t>
            </w:r>
          </w:p>
        </w:tc>
        <w:tc>
          <w:tcPr>
            <w:tcW w:w="1634" w:type="dxa"/>
            <w:tcBorders>
              <w:top w:val="double" w:sz="4" w:space="0" w:color="auto"/>
              <w:left w:val="double" w:sz="4" w:space="0" w:color="auto"/>
              <w:bottom w:val="double" w:sz="4" w:space="0" w:color="auto"/>
              <w:right w:val="double" w:sz="4" w:space="0" w:color="auto"/>
            </w:tcBorders>
            <w:vAlign w:val="center"/>
          </w:tcPr>
          <w:p w:rsidR="000358EF" w:rsidRPr="00D528E4" w:rsidRDefault="000358EF" w:rsidP="00B477D0">
            <w:pPr>
              <w:pStyle w:val="Default"/>
              <w:spacing w:line="276" w:lineRule="auto"/>
              <w:jc w:val="center"/>
            </w:pPr>
            <w:r w:rsidRPr="00D528E4">
              <w:t>2.2.3</w:t>
            </w:r>
          </w:p>
          <w:p w:rsidR="000358EF" w:rsidRPr="00D528E4" w:rsidRDefault="000358EF" w:rsidP="00B477D0">
            <w:pPr>
              <w:pStyle w:val="Default"/>
              <w:spacing w:line="276" w:lineRule="auto"/>
              <w:jc w:val="center"/>
            </w:pPr>
            <w:r w:rsidRPr="00D528E4">
              <w:t>2.2.5</w:t>
            </w:r>
          </w:p>
        </w:tc>
      </w:tr>
      <w:tr w:rsidR="000358EF" w:rsidRPr="00D528E4">
        <w:trPr>
          <w:trHeight w:val="315"/>
          <w:jc w:val="center"/>
        </w:trPr>
        <w:tc>
          <w:tcPr>
            <w:tcW w:w="302" w:type="dxa"/>
            <w:gridSpan w:val="2"/>
            <w:tcBorders>
              <w:top w:val="nil"/>
              <w:left w:val="nil"/>
              <w:bottom w:val="nil"/>
              <w:right w:val="double" w:sz="4" w:space="0" w:color="auto"/>
            </w:tcBorders>
            <w:noWrap/>
            <w:vAlign w:val="center"/>
          </w:tcPr>
          <w:p w:rsidR="000358EF" w:rsidRPr="00D528E4" w:rsidRDefault="000358EF" w:rsidP="009677D8">
            <w:pPr>
              <w:spacing w:line="276" w:lineRule="auto"/>
              <w:rPr>
                <w:rFonts w:ascii="Times New Roman" w:hAnsi="Times New Roman" w:cs="Times New Roman"/>
                <w:sz w:val="24"/>
                <w:szCs w:val="24"/>
              </w:rPr>
            </w:pPr>
          </w:p>
        </w:tc>
        <w:tc>
          <w:tcPr>
            <w:tcW w:w="2643" w:type="dxa"/>
            <w:gridSpan w:val="2"/>
            <w:tcBorders>
              <w:top w:val="double" w:sz="4" w:space="0" w:color="auto"/>
              <w:left w:val="double" w:sz="4" w:space="0" w:color="auto"/>
              <w:bottom w:val="double" w:sz="4" w:space="0" w:color="auto"/>
              <w:right w:val="double" w:sz="4" w:space="0" w:color="auto"/>
            </w:tcBorders>
            <w:vAlign w:val="center"/>
          </w:tcPr>
          <w:p w:rsidR="000358EF" w:rsidRPr="00D528E4" w:rsidRDefault="000358EF" w:rsidP="009677D8">
            <w:pPr>
              <w:spacing w:line="276" w:lineRule="auto"/>
              <w:rPr>
                <w:rFonts w:ascii="Times New Roman" w:hAnsi="Times New Roman" w:cs="Times New Roman"/>
                <w:sz w:val="24"/>
                <w:szCs w:val="24"/>
              </w:rPr>
            </w:pPr>
            <w:r w:rsidRPr="00D528E4">
              <w:rPr>
                <w:rFonts w:ascii="Times New Roman" w:hAnsi="Times New Roman" w:cs="Times New Roman"/>
                <w:sz w:val="24"/>
                <w:szCs w:val="24"/>
              </w:rPr>
              <w:t>1.7 Master a wide range of professional skills in the area of specialization</w:t>
            </w:r>
          </w:p>
        </w:tc>
        <w:tc>
          <w:tcPr>
            <w:tcW w:w="5387" w:type="dxa"/>
            <w:tcBorders>
              <w:top w:val="double" w:sz="4" w:space="0" w:color="auto"/>
              <w:left w:val="double" w:sz="4" w:space="0" w:color="auto"/>
              <w:bottom w:val="double" w:sz="4" w:space="0" w:color="auto"/>
              <w:right w:val="double" w:sz="4" w:space="0" w:color="auto"/>
            </w:tcBorders>
            <w:vAlign w:val="center"/>
          </w:tcPr>
          <w:p w:rsidR="000358EF" w:rsidRPr="00D528E4" w:rsidRDefault="000358EF" w:rsidP="00B477D0">
            <w:pPr>
              <w:pStyle w:val="Default"/>
              <w:spacing w:line="276" w:lineRule="auto"/>
              <w:jc w:val="both"/>
              <w:rPr>
                <w:b/>
                <w:bCs/>
              </w:rPr>
            </w:pPr>
            <w:r w:rsidRPr="00D528E4">
              <w:rPr>
                <w:b/>
                <w:bCs/>
              </w:rPr>
              <w:t>Demonstrate</w:t>
            </w:r>
          </w:p>
          <w:p w:rsidR="000358EF" w:rsidRPr="00D528E4" w:rsidRDefault="000358EF" w:rsidP="00B477D0">
            <w:pPr>
              <w:pStyle w:val="NormalWeb"/>
              <w:spacing w:before="0" w:beforeAutospacing="0" w:after="0" w:afterAutospacing="0" w:line="276" w:lineRule="auto"/>
              <w:jc w:val="both"/>
              <w:rPr>
                <w:rFonts w:ascii="Times New Roman" w:hAnsi="Times New Roman" w:cs="Times New Roman"/>
                <w:sz w:val="24"/>
                <w:szCs w:val="24"/>
              </w:rPr>
            </w:pPr>
            <w:r w:rsidRPr="00D528E4">
              <w:rPr>
                <w:rFonts w:ascii="Times New Roman" w:hAnsi="Times New Roman" w:cs="Times New Roman"/>
                <w:sz w:val="24"/>
                <w:szCs w:val="24"/>
              </w:rPr>
              <w:t xml:space="preserve">ii) a systematic acquisition and understanding of a substantial body of knowledge which is at the forefront of an academic discipline or area of professional practice; </w:t>
            </w:r>
          </w:p>
          <w:p w:rsidR="000358EF" w:rsidRPr="00D528E4" w:rsidRDefault="000358EF" w:rsidP="00B477D0">
            <w:pPr>
              <w:pStyle w:val="NormalWeb"/>
              <w:spacing w:before="0" w:beforeAutospacing="0" w:after="0" w:afterAutospacing="0" w:line="276" w:lineRule="auto"/>
              <w:jc w:val="both"/>
              <w:rPr>
                <w:rFonts w:ascii="Times New Roman" w:hAnsi="Times New Roman" w:cs="Times New Roman"/>
                <w:sz w:val="24"/>
                <w:szCs w:val="24"/>
              </w:rPr>
            </w:pPr>
            <w:r w:rsidRPr="00D528E4">
              <w:rPr>
                <w:rFonts w:ascii="Times New Roman" w:hAnsi="Times New Roman" w:cs="Times New Roman"/>
                <w:sz w:val="24"/>
                <w:szCs w:val="24"/>
              </w:rPr>
              <w:t xml:space="preserve">iv) a detailed understanding of applicable techniques for research and advanced academic enquiry. </w:t>
            </w:r>
          </w:p>
          <w:p w:rsidR="000358EF" w:rsidRPr="00D528E4" w:rsidRDefault="000358EF" w:rsidP="00B477D0">
            <w:pPr>
              <w:pStyle w:val="NormalWeb"/>
              <w:spacing w:before="0" w:beforeAutospacing="0" w:after="0" w:afterAutospacing="0" w:line="276" w:lineRule="auto"/>
              <w:jc w:val="both"/>
              <w:rPr>
                <w:rFonts w:ascii="Times New Roman" w:hAnsi="Times New Roman" w:cs="Times New Roman"/>
                <w:sz w:val="24"/>
                <w:szCs w:val="24"/>
              </w:rPr>
            </w:pPr>
            <w:r w:rsidRPr="00D528E4">
              <w:rPr>
                <w:rStyle w:val="Strong"/>
                <w:rFonts w:ascii="Times New Roman" w:hAnsi="Times New Roman"/>
                <w:sz w:val="24"/>
                <w:szCs w:val="24"/>
              </w:rPr>
              <w:t xml:space="preserve">Able to </w:t>
            </w:r>
          </w:p>
          <w:p w:rsidR="000358EF" w:rsidRPr="00D528E4" w:rsidRDefault="000358EF" w:rsidP="00B477D0">
            <w:pPr>
              <w:pStyle w:val="Default"/>
              <w:spacing w:line="276" w:lineRule="auto"/>
              <w:jc w:val="both"/>
              <w:rPr>
                <w:b/>
                <w:bCs/>
                <w:lang w:bidi="ar-EG"/>
              </w:rPr>
            </w:pPr>
            <w:r w:rsidRPr="00D528E4">
              <w:t>a) make informed judgments on complex issues in specialist fields, often in the absence of complete data, and be able to communicate their ideas and conclusions clearly and effectively to specialist and non-specialist audiences</w:t>
            </w:r>
          </w:p>
        </w:tc>
        <w:tc>
          <w:tcPr>
            <w:tcW w:w="1634" w:type="dxa"/>
            <w:tcBorders>
              <w:top w:val="double" w:sz="4" w:space="0" w:color="auto"/>
              <w:left w:val="double" w:sz="4" w:space="0" w:color="auto"/>
              <w:bottom w:val="double" w:sz="4" w:space="0" w:color="auto"/>
              <w:right w:val="double" w:sz="4" w:space="0" w:color="auto"/>
            </w:tcBorders>
            <w:vAlign w:val="center"/>
          </w:tcPr>
          <w:p w:rsidR="000358EF" w:rsidRPr="00D528E4" w:rsidRDefault="000358EF" w:rsidP="00B477D0">
            <w:pPr>
              <w:pStyle w:val="Default"/>
              <w:spacing w:line="276" w:lineRule="auto"/>
              <w:jc w:val="center"/>
            </w:pPr>
            <w:r w:rsidRPr="00D528E4">
              <w:t>2.2.5</w:t>
            </w:r>
          </w:p>
          <w:p w:rsidR="000358EF" w:rsidRPr="00D528E4" w:rsidRDefault="000358EF" w:rsidP="00B477D0">
            <w:pPr>
              <w:pStyle w:val="Default"/>
              <w:spacing w:line="276" w:lineRule="auto"/>
              <w:jc w:val="center"/>
            </w:pPr>
            <w:r w:rsidRPr="00D528E4">
              <w:t>2.3.1</w:t>
            </w:r>
          </w:p>
        </w:tc>
      </w:tr>
      <w:tr w:rsidR="000358EF" w:rsidRPr="00D528E4">
        <w:trPr>
          <w:trHeight w:val="315"/>
          <w:jc w:val="center"/>
        </w:trPr>
        <w:tc>
          <w:tcPr>
            <w:tcW w:w="302" w:type="dxa"/>
            <w:gridSpan w:val="2"/>
            <w:tcBorders>
              <w:top w:val="nil"/>
              <w:left w:val="nil"/>
              <w:bottom w:val="nil"/>
              <w:right w:val="double" w:sz="4" w:space="0" w:color="auto"/>
            </w:tcBorders>
            <w:noWrap/>
            <w:vAlign w:val="center"/>
          </w:tcPr>
          <w:p w:rsidR="000358EF" w:rsidRPr="00D528E4" w:rsidRDefault="000358EF" w:rsidP="009677D8">
            <w:pPr>
              <w:spacing w:line="276" w:lineRule="auto"/>
              <w:rPr>
                <w:rFonts w:ascii="Times New Roman" w:hAnsi="Times New Roman" w:cs="Times New Roman"/>
                <w:sz w:val="24"/>
                <w:szCs w:val="24"/>
              </w:rPr>
            </w:pPr>
          </w:p>
        </w:tc>
        <w:tc>
          <w:tcPr>
            <w:tcW w:w="2643" w:type="dxa"/>
            <w:gridSpan w:val="2"/>
            <w:tcBorders>
              <w:top w:val="double" w:sz="4" w:space="0" w:color="auto"/>
              <w:left w:val="double" w:sz="4" w:space="0" w:color="auto"/>
              <w:bottom w:val="double" w:sz="4" w:space="0" w:color="auto"/>
              <w:right w:val="double" w:sz="4" w:space="0" w:color="auto"/>
            </w:tcBorders>
            <w:vAlign w:val="center"/>
          </w:tcPr>
          <w:p w:rsidR="000358EF" w:rsidRPr="00D528E4" w:rsidRDefault="000358EF" w:rsidP="009677D8">
            <w:pPr>
              <w:spacing w:line="276" w:lineRule="auto"/>
              <w:rPr>
                <w:rFonts w:ascii="Times New Roman" w:hAnsi="Times New Roman" w:cs="Times New Roman"/>
                <w:sz w:val="24"/>
                <w:szCs w:val="24"/>
              </w:rPr>
            </w:pPr>
            <w:r w:rsidRPr="00D528E4">
              <w:rPr>
                <w:rFonts w:ascii="Times New Roman" w:hAnsi="Times New Roman" w:cs="Times New Roman"/>
                <w:sz w:val="24"/>
                <w:szCs w:val="24"/>
              </w:rPr>
              <w:t>1.8 Lead the way towards the developments of new methods and tools for professional practice.</w:t>
            </w:r>
          </w:p>
        </w:tc>
        <w:tc>
          <w:tcPr>
            <w:tcW w:w="5387" w:type="dxa"/>
            <w:tcBorders>
              <w:top w:val="double" w:sz="4" w:space="0" w:color="auto"/>
              <w:left w:val="double" w:sz="4" w:space="0" w:color="auto"/>
              <w:bottom w:val="double" w:sz="4" w:space="0" w:color="auto"/>
              <w:right w:val="double" w:sz="4" w:space="0" w:color="auto"/>
            </w:tcBorders>
            <w:vAlign w:val="center"/>
          </w:tcPr>
          <w:p w:rsidR="000358EF" w:rsidRPr="00D528E4" w:rsidRDefault="000358EF" w:rsidP="00B477D0">
            <w:pPr>
              <w:pStyle w:val="Default"/>
              <w:spacing w:line="276" w:lineRule="auto"/>
              <w:jc w:val="both"/>
              <w:rPr>
                <w:b/>
                <w:bCs/>
              </w:rPr>
            </w:pPr>
            <w:r w:rsidRPr="00D528E4">
              <w:rPr>
                <w:b/>
                <w:bCs/>
              </w:rPr>
              <w:t>Demonstrate</w:t>
            </w:r>
          </w:p>
          <w:p w:rsidR="000358EF" w:rsidRPr="00D528E4" w:rsidRDefault="000358EF" w:rsidP="00B477D0">
            <w:pPr>
              <w:pStyle w:val="Default"/>
              <w:spacing w:line="276" w:lineRule="auto"/>
              <w:jc w:val="both"/>
            </w:pPr>
            <w:r w:rsidRPr="00D528E4">
              <w:t>i) creation and interpretation of new knowledge, through original research or other advanced scholarship, of a quality to satisfy peer review, extend the forefront of the discipline, and merit publication</w:t>
            </w:r>
          </w:p>
          <w:p w:rsidR="000358EF" w:rsidRPr="00D528E4" w:rsidRDefault="000358EF" w:rsidP="00B477D0">
            <w:pPr>
              <w:pStyle w:val="Default"/>
              <w:spacing w:line="276" w:lineRule="auto"/>
              <w:jc w:val="both"/>
            </w:pPr>
            <w:r w:rsidRPr="00D528E4">
              <w:t>iii) the general ability to conceptualise, design and implement a project for the generation of new knowledge, applications or understanding at the forefront of the discipline, and to adjust the project design in the light of unforeseen problems</w:t>
            </w:r>
          </w:p>
          <w:p w:rsidR="000358EF" w:rsidRPr="00D528E4" w:rsidRDefault="000358EF" w:rsidP="00B477D0">
            <w:pPr>
              <w:pStyle w:val="NormalWeb"/>
              <w:spacing w:before="0" w:beforeAutospacing="0" w:after="0" w:afterAutospacing="0" w:line="276" w:lineRule="auto"/>
              <w:jc w:val="both"/>
              <w:rPr>
                <w:rFonts w:ascii="Times New Roman" w:hAnsi="Times New Roman" w:cs="Times New Roman"/>
                <w:b/>
                <w:bCs/>
                <w:sz w:val="24"/>
                <w:szCs w:val="24"/>
              </w:rPr>
            </w:pPr>
            <w:r w:rsidRPr="00D528E4">
              <w:rPr>
                <w:rFonts w:ascii="Times New Roman" w:hAnsi="Times New Roman" w:cs="Times New Roman"/>
                <w:b/>
                <w:bCs/>
                <w:sz w:val="24"/>
                <w:szCs w:val="24"/>
              </w:rPr>
              <w:t>Able to</w:t>
            </w:r>
          </w:p>
          <w:p w:rsidR="000358EF" w:rsidRPr="00D528E4" w:rsidRDefault="000358EF" w:rsidP="00B477D0">
            <w:pPr>
              <w:pStyle w:val="NormalWeb"/>
              <w:spacing w:before="0" w:beforeAutospacing="0" w:after="0" w:afterAutospacing="0" w:line="276" w:lineRule="auto"/>
              <w:jc w:val="both"/>
              <w:rPr>
                <w:rFonts w:ascii="Times New Roman" w:hAnsi="Times New Roman" w:cs="Times New Roman"/>
                <w:b/>
                <w:bCs/>
                <w:sz w:val="24"/>
                <w:szCs w:val="24"/>
                <w:lang w:bidi="ar-EG"/>
              </w:rPr>
            </w:pPr>
            <w:r w:rsidRPr="00D528E4">
              <w:rPr>
                <w:rFonts w:ascii="Times New Roman" w:hAnsi="Times New Roman" w:cs="Times New Roman"/>
                <w:sz w:val="24"/>
                <w:szCs w:val="24"/>
              </w:rPr>
              <w:t>b) continue to undertake pure and/or applied research and development at an advanced level, contributing substantially to the development of new techniques, ideas, or approaches</w:t>
            </w:r>
          </w:p>
        </w:tc>
        <w:tc>
          <w:tcPr>
            <w:tcW w:w="1634" w:type="dxa"/>
            <w:tcBorders>
              <w:top w:val="double" w:sz="4" w:space="0" w:color="auto"/>
              <w:left w:val="double" w:sz="4" w:space="0" w:color="auto"/>
              <w:bottom w:val="double" w:sz="4" w:space="0" w:color="auto"/>
              <w:right w:val="double" w:sz="4" w:space="0" w:color="auto"/>
            </w:tcBorders>
            <w:vAlign w:val="center"/>
          </w:tcPr>
          <w:p w:rsidR="000358EF" w:rsidRPr="00D528E4" w:rsidRDefault="000358EF" w:rsidP="00B477D0">
            <w:pPr>
              <w:pStyle w:val="Default"/>
              <w:spacing w:line="276" w:lineRule="auto"/>
              <w:jc w:val="center"/>
            </w:pPr>
            <w:r w:rsidRPr="00D528E4">
              <w:t>2.2.3</w:t>
            </w:r>
          </w:p>
          <w:p w:rsidR="000358EF" w:rsidRPr="00D528E4" w:rsidRDefault="000358EF" w:rsidP="00B477D0">
            <w:pPr>
              <w:pStyle w:val="Default"/>
              <w:spacing w:line="276" w:lineRule="auto"/>
              <w:jc w:val="center"/>
            </w:pPr>
            <w:r w:rsidRPr="00D528E4">
              <w:t>2.2.6</w:t>
            </w:r>
          </w:p>
          <w:p w:rsidR="000358EF" w:rsidRPr="00D528E4" w:rsidRDefault="000358EF" w:rsidP="00B477D0">
            <w:pPr>
              <w:pStyle w:val="Default"/>
              <w:spacing w:line="276" w:lineRule="auto"/>
              <w:jc w:val="center"/>
            </w:pPr>
            <w:r w:rsidRPr="00D528E4">
              <w:t>2.3.3</w:t>
            </w:r>
          </w:p>
          <w:p w:rsidR="000358EF" w:rsidRPr="00D528E4" w:rsidRDefault="000358EF" w:rsidP="00B477D0">
            <w:pPr>
              <w:pStyle w:val="Default"/>
              <w:spacing w:line="276" w:lineRule="auto"/>
              <w:jc w:val="center"/>
            </w:pPr>
            <w:r w:rsidRPr="00D528E4">
              <w:t>2.3.5</w:t>
            </w:r>
          </w:p>
        </w:tc>
      </w:tr>
      <w:tr w:rsidR="000358EF" w:rsidRPr="00D528E4">
        <w:trPr>
          <w:trHeight w:val="315"/>
          <w:jc w:val="center"/>
        </w:trPr>
        <w:tc>
          <w:tcPr>
            <w:tcW w:w="302" w:type="dxa"/>
            <w:gridSpan w:val="2"/>
            <w:tcBorders>
              <w:top w:val="nil"/>
              <w:left w:val="nil"/>
              <w:bottom w:val="nil"/>
              <w:right w:val="double" w:sz="4" w:space="0" w:color="auto"/>
            </w:tcBorders>
            <w:noWrap/>
            <w:vAlign w:val="center"/>
          </w:tcPr>
          <w:p w:rsidR="000358EF" w:rsidRPr="00D528E4" w:rsidRDefault="000358EF" w:rsidP="009677D8">
            <w:pPr>
              <w:spacing w:line="276" w:lineRule="auto"/>
              <w:rPr>
                <w:rFonts w:ascii="Times New Roman" w:hAnsi="Times New Roman" w:cs="Times New Roman"/>
                <w:sz w:val="24"/>
                <w:szCs w:val="24"/>
              </w:rPr>
            </w:pPr>
          </w:p>
        </w:tc>
        <w:tc>
          <w:tcPr>
            <w:tcW w:w="2643" w:type="dxa"/>
            <w:gridSpan w:val="2"/>
            <w:tcBorders>
              <w:top w:val="double" w:sz="4" w:space="0" w:color="auto"/>
              <w:left w:val="double" w:sz="4" w:space="0" w:color="auto"/>
              <w:bottom w:val="double" w:sz="4" w:space="0" w:color="auto"/>
              <w:right w:val="double" w:sz="4" w:space="0" w:color="auto"/>
            </w:tcBorders>
            <w:vAlign w:val="center"/>
          </w:tcPr>
          <w:p w:rsidR="000358EF" w:rsidRPr="00D528E4" w:rsidRDefault="000358EF" w:rsidP="009677D8">
            <w:pPr>
              <w:spacing w:line="276" w:lineRule="auto"/>
              <w:rPr>
                <w:rFonts w:ascii="Times New Roman" w:hAnsi="Times New Roman" w:cs="Times New Roman"/>
                <w:sz w:val="24"/>
                <w:szCs w:val="24"/>
              </w:rPr>
            </w:pPr>
            <w:r w:rsidRPr="00D528E4">
              <w:rPr>
                <w:rFonts w:ascii="Times New Roman" w:hAnsi="Times New Roman" w:cs="Times New Roman"/>
                <w:sz w:val="24"/>
                <w:szCs w:val="24"/>
              </w:rPr>
              <w:t>1.9 Utilize the suitable technological means to serve professional practice.</w:t>
            </w:r>
          </w:p>
        </w:tc>
        <w:tc>
          <w:tcPr>
            <w:tcW w:w="5387" w:type="dxa"/>
            <w:tcBorders>
              <w:top w:val="double" w:sz="4" w:space="0" w:color="auto"/>
              <w:left w:val="double" w:sz="4" w:space="0" w:color="auto"/>
              <w:bottom w:val="double" w:sz="4" w:space="0" w:color="auto"/>
              <w:right w:val="double" w:sz="4" w:space="0" w:color="auto"/>
            </w:tcBorders>
            <w:vAlign w:val="center"/>
          </w:tcPr>
          <w:p w:rsidR="000358EF" w:rsidRPr="00D528E4" w:rsidRDefault="000358EF" w:rsidP="00B477D0">
            <w:pPr>
              <w:pStyle w:val="NormalWeb"/>
              <w:spacing w:before="0" w:beforeAutospacing="0" w:after="0" w:afterAutospacing="0" w:line="276" w:lineRule="auto"/>
              <w:jc w:val="both"/>
              <w:rPr>
                <w:rFonts w:ascii="Times New Roman" w:hAnsi="Times New Roman" w:cs="Times New Roman"/>
                <w:b/>
                <w:bCs/>
                <w:sz w:val="24"/>
                <w:szCs w:val="24"/>
              </w:rPr>
            </w:pPr>
            <w:r w:rsidRPr="00D528E4">
              <w:rPr>
                <w:rFonts w:ascii="Times New Roman" w:hAnsi="Times New Roman" w:cs="Times New Roman"/>
                <w:b/>
                <w:bCs/>
                <w:sz w:val="24"/>
                <w:szCs w:val="24"/>
              </w:rPr>
              <w:t>Demonstrate</w:t>
            </w:r>
          </w:p>
          <w:p w:rsidR="000358EF" w:rsidRPr="00D528E4" w:rsidRDefault="000358EF" w:rsidP="00B477D0">
            <w:pPr>
              <w:pStyle w:val="NormalWeb"/>
              <w:spacing w:before="0" w:beforeAutospacing="0" w:after="0" w:afterAutospacing="0" w:line="276" w:lineRule="auto"/>
              <w:jc w:val="both"/>
              <w:rPr>
                <w:rFonts w:ascii="Times New Roman" w:hAnsi="Times New Roman" w:cs="Times New Roman"/>
                <w:sz w:val="24"/>
                <w:szCs w:val="24"/>
              </w:rPr>
            </w:pPr>
            <w:r w:rsidRPr="00D528E4">
              <w:rPr>
                <w:rFonts w:ascii="Times New Roman" w:hAnsi="Times New Roman" w:cs="Times New Roman"/>
                <w:sz w:val="24"/>
                <w:szCs w:val="24"/>
              </w:rPr>
              <w:t xml:space="preserve">iv) a detailed understanding of applicable techniques for research and advanced academic enquiry. </w:t>
            </w:r>
          </w:p>
          <w:p w:rsidR="000358EF" w:rsidRPr="00D528E4" w:rsidRDefault="000358EF" w:rsidP="00B477D0">
            <w:pPr>
              <w:pStyle w:val="NormalWeb"/>
              <w:spacing w:before="0" w:beforeAutospacing="0" w:after="0" w:afterAutospacing="0" w:line="276" w:lineRule="auto"/>
              <w:jc w:val="both"/>
              <w:rPr>
                <w:rFonts w:ascii="Times New Roman" w:hAnsi="Times New Roman" w:cs="Times New Roman"/>
                <w:b/>
                <w:bCs/>
                <w:sz w:val="24"/>
                <w:szCs w:val="24"/>
              </w:rPr>
            </w:pPr>
            <w:r w:rsidRPr="00D528E4">
              <w:rPr>
                <w:rFonts w:ascii="Times New Roman" w:hAnsi="Times New Roman" w:cs="Times New Roman"/>
                <w:b/>
                <w:bCs/>
                <w:sz w:val="24"/>
                <w:szCs w:val="24"/>
              </w:rPr>
              <w:t>Able to</w:t>
            </w:r>
          </w:p>
          <w:p w:rsidR="000358EF" w:rsidRPr="00D528E4" w:rsidRDefault="000358EF" w:rsidP="00B477D0">
            <w:pPr>
              <w:pStyle w:val="NormalWeb"/>
              <w:spacing w:before="0" w:beforeAutospacing="0" w:after="0" w:afterAutospacing="0" w:line="276" w:lineRule="auto"/>
              <w:jc w:val="both"/>
              <w:rPr>
                <w:rFonts w:ascii="Times New Roman" w:hAnsi="Times New Roman" w:cs="Times New Roman"/>
                <w:b/>
                <w:bCs/>
                <w:sz w:val="24"/>
                <w:szCs w:val="24"/>
                <w:lang w:bidi="ar-EG"/>
              </w:rPr>
            </w:pPr>
            <w:r w:rsidRPr="00D528E4">
              <w:rPr>
                <w:rFonts w:ascii="Times New Roman" w:hAnsi="Times New Roman" w:cs="Times New Roman"/>
                <w:sz w:val="24"/>
                <w:szCs w:val="24"/>
              </w:rPr>
              <w:t>b) continue to undertake pure and/or applied research and development at an advanced level, contributing substantially to the development of new techniques, ideas, or approaches</w:t>
            </w:r>
          </w:p>
        </w:tc>
        <w:tc>
          <w:tcPr>
            <w:tcW w:w="1634" w:type="dxa"/>
            <w:tcBorders>
              <w:top w:val="double" w:sz="4" w:space="0" w:color="auto"/>
              <w:left w:val="double" w:sz="4" w:space="0" w:color="auto"/>
              <w:bottom w:val="double" w:sz="4" w:space="0" w:color="auto"/>
              <w:right w:val="double" w:sz="4" w:space="0" w:color="auto"/>
            </w:tcBorders>
            <w:vAlign w:val="center"/>
          </w:tcPr>
          <w:p w:rsidR="000358EF" w:rsidRPr="00D528E4" w:rsidRDefault="000358EF" w:rsidP="00B477D0">
            <w:pPr>
              <w:pStyle w:val="Default"/>
              <w:spacing w:line="276" w:lineRule="auto"/>
              <w:jc w:val="center"/>
            </w:pPr>
            <w:r w:rsidRPr="00D528E4">
              <w:t>2.3.4</w:t>
            </w:r>
          </w:p>
          <w:p w:rsidR="000358EF" w:rsidRPr="00D528E4" w:rsidRDefault="000358EF" w:rsidP="00B477D0">
            <w:pPr>
              <w:pStyle w:val="Default"/>
              <w:spacing w:line="276" w:lineRule="auto"/>
              <w:jc w:val="center"/>
            </w:pPr>
            <w:r w:rsidRPr="00D528E4">
              <w:t>2.4.2</w:t>
            </w:r>
          </w:p>
        </w:tc>
      </w:tr>
      <w:tr w:rsidR="000358EF" w:rsidRPr="00D528E4">
        <w:trPr>
          <w:trHeight w:val="315"/>
          <w:jc w:val="center"/>
        </w:trPr>
        <w:tc>
          <w:tcPr>
            <w:tcW w:w="302" w:type="dxa"/>
            <w:gridSpan w:val="2"/>
            <w:tcBorders>
              <w:top w:val="nil"/>
              <w:left w:val="nil"/>
              <w:bottom w:val="nil"/>
              <w:right w:val="double" w:sz="4" w:space="0" w:color="auto"/>
            </w:tcBorders>
            <w:noWrap/>
            <w:vAlign w:val="center"/>
          </w:tcPr>
          <w:p w:rsidR="000358EF" w:rsidRPr="00D528E4" w:rsidRDefault="000358EF" w:rsidP="009677D8">
            <w:pPr>
              <w:spacing w:line="276" w:lineRule="auto"/>
              <w:rPr>
                <w:rFonts w:ascii="Times New Roman" w:hAnsi="Times New Roman" w:cs="Times New Roman"/>
                <w:sz w:val="24"/>
                <w:szCs w:val="24"/>
              </w:rPr>
            </w:pPr>
          </w:p>
        </w:tc>
        <w:tc>
          <w:tcPr>
            <w:tcW w:w="2643" w:type="dxa"/>
            <w:gridSpan w:val="2"/>
            <w:tcBorders>
              <w:top w:val="double" w:sz="4" w:space="0" w:color="auto"/>
              <w:left w:val="double" w:sz="4" w:space="0" w:color="auto"/>
              <w:bottom w:val="double" w:sz="4" w:space="0" w:color="auto"/>
              <w:right w:val="double" w:sz="4" w:space="0" w:color="auto"/>
            </w:tcBorders>
            <w:vAlign w:val="center"/>
          </w:tcPr>
          <w:p w:rsidR="000358EF" w:rsidRPr="00D528E4" w:rsidRDefault="000358EF" w:rsidP="009677D8">
            <w:pPr>
              <w:spacing w:line="276" w:lineRule="auto"/>
              <w:rPr>
                <w:rFonts w:ascii="Times New Roman" w:hAnsi="Times New Roman" w:cs="Times New Roman"/>
                <w:sz w:val="24"/>
                <w:szCs w:val="24"/>
              </w:rPr>
            </w:pPr>
            <w:r w:rsidRPr="00D528E4">
              <w:rPr>
                <w:rFonts w:ascii="Times New Roman" w:hAnsi="Times New Roman" w:cs="Times New Roman"/>
                <w:sz w:val="24"/>
                <w:szCs w:val="24"/>
              </w:rPr>
              <w:t>1.10 Communicate effectively and lead a work team in various professional contexts.</w:t>
            </w:r>
          </w:p>
        </w:tc>
        <w:tc>
          <w:tcPr>
            <w:tcW w:w="5387" w:type="dxa"/>
            <w:tcBorders>
              <w:top w:val="double" w:sz="4" w:space="0" w:color="auto"/>
              <w:left w:val="double" w:sz="4" w:space="0" w:color="auto"/>
              <w:bottom w:val="double" w:sz="4" w:space="0" w:color="auto"/>
              <w:right w:val="double" w:sz="4" w:space="0" w:color="auto"/>
            </w:tcBorders>
            <w:vAlign w:val="center"/>
          </w:tcPr>
          <w:p w:rsidR="000358EF" w:rsidRPr="00D528E4" w:rsidRDefault="000358EF" w:rsidP="00B477D0">
            <w:pPr>
              <w:pStyle w:val="Default"/>
              <w:spacing w:line="276" w:lineRule="auto"/>
              <w:jc w:val="both"/>
              <w:rPr>
                <w:b/>
                <w:bCs/>
              </w:rPr>
            </w:pPr>
            <w:r w:rsidRPr="00D528E4">
              <w:rPr>
                <w:b/>
                <w:bCs/>
              </w:rPr>
              <w:t>Able to</w:t>
            </w:r>
          </w:p>
          <w:p w:rsidR="000358EF" w:rsidRPr="00D528E4" w:rsidRDefault="000358EF" w:rsidP="00B477D0">
            <w:pPr>
              <w:pStyle w:val="Default"/>
              <w:spacing w:line="276" w:lineRule="auto"/>
              <w:jc w:val="both"/>
            </w:pPr>
            <w:r w:rsidRPr="00D528E4">
              <w:t>a) make informed judgments on complex issues in specialist fields, often in the absence of complete data, and be able to communicate their ideas and conclusions clearly and effectively to specialist and non-specialist audiences</w:t>
            </w:r>
          </w:p>
          <w:p w:rsidR="000358EF" w:rsidRPr="00D528E4" w:rsidRDefault="000358EF" w:rsidP="00B477D0">
            <w:pPr>
              <w:pStyle w:val="Default"/>
              <w:spacing w:line="276" w:lineRule="auto"/>
              <w:jc w:val="both"/>
              <w:rPr>
                <w:b/>
                <w:bCs/>
              </w:rPr>
            </w:pPr>
            <w:r w:rsidRPr="00D528E4">
              <w:rPr>
                <w:b/>
                <w:bCs/>
              </w:rPr>
              <w:t>Has</w:t>
            </w:r>
          </w:p>
          <w:p w:rsidR="000358EF" w:rsidRPr="00D528E4" w:rsidRDefault="000358EF" w:rsidP="00B477D0">
            <w:pPr>
              <w:pStyle w:val="Default"/>
              <w:spacing w:line="276" w:lineRule="auto"/>
              <w:jc w:val="both"/>
              <w:rPr>
                <w:b/>
                <w:bCs/>
                <w:lang w:bidi="ar-EG"/>
              </w:rPr>
            </w:pPr>
            <w:r w:rsidRPr="00D528E4">
              <w:t>c) the qualities and transferable skills necessary for employment requiring the exercise of personal responsibility and largely autonomous initiative in complex and unpredictable situations, in professional or equivalent environments</w:t>
            </w:r>
          </w:p>
        </w:tc>
        <w:tc>
          <w:tcPr>
            <w:tcW w:w="1634" w:type="dxa"/>
            <w:tcBorders>
              <w:top w:val="double" w:sz="4" w:space="0" w:color="auto"/>
              <w:left w:val="double" w:sz="4" w:space="0" w:color="auto"/>
              <w:bottom w:val="double" w:sz="4" w:space="0" w:color="auto"/>
              <w:right w:val="double" w:sz="4" w:space="0" w:color="auto"/>
            </w:tcBorders>
            <w:vAlign w:val="center"/>
          </w:tcPr>
          <w:p w:rsidR="000358EF" w:rsidRPr="00D528E4" w:rsidRDefault="000358EF" w:rsidP="00B477D0">
            <w:pPr>
              <w:pStyle w:val="Default"/>
              <w:spacing w:line="276" w:lineRule="auto"/>
              <w:jc w:val="center"/>
            </w:pPr>
            <w:r w:rsidRPr="00D528E4">
              <w:t>2.2.4</w:t>
            </w:r>
          </w:p>
          <w:p w:rsidR="000358EF" w:rsidRPr="00D528E4" w:rsidRDefault="000358EF" w:rsidP="00B477D0">
            <w:pPr>
              <w:pStyle w:val="Default"/>
              <w:spacing w:line="276" w:lineRule="auto"/>
              <w:jc w:val="center"/>
            </w:pPr>
            <w:r w:rsidRPr="00D528E4">
              <w:t>2.3.2</w:t>
            </w:r>
          </w:p>
          <w:p w:rsidR="000358EF" w:rsidRPr="00D528E4" w:rsidRDefault="000358EF" w:rsidP="00B477D0">
            <w:pPr>
              <w:pStyle w:val="Default"/>
              <w:spacing w:line="276" w:lineRule="auto"/>
              <w:jc w:val="center"/>
            </w:pPr>
            <w:r w:rsidRPr="00D528E4">
              <w:t>2.4.1</w:t>
            </w:r>
          </w:p>
          <w:p w:rsidR="000358EF" w:rsidRPr="00D528E4" w:rsidRDefault="000358EF" w:rsidP="00B477D0">
            <w:pPr>
              <w:pStyle w:val="Default"/>
              <w:spacing w:line="276" w:lineRule="auto"/>
              <w:jc w:val="center"/>
            </w:pPr>
            <w:r w:rsidRPr="00D528E4">
              <w:t>2.4.6</w:t>
            </w:r>
          </w:p>
        </w:tc>
      </w:tr>
      <w:tr w:rsidR="000358EF" w:rsidRPr="00D528E4">
        <w:trPr>
          <w:trHeight w:val="315"/>
          <w:jc w:val="center"/>
        </w:trPr>
        <w:tc>
          <w:tcPr>
            <w:tcW w:w="302" w:type="dxa"/>
            <w:gridSpan w:val="2"/>
            <w:tcBorders>
              <w:top w:val="nil"/>
              <w:left w:val="nil"/>
              <w:bottom w:val="nil"/>
              <w:right w:val="double" w:sz="4" w:space="0" w:color="auto"/>
            </w:tcBorders>
            <w:noWrap/>
            <w:vAlign w:val="center"/>
          </w:tcPr>
          <w:p w:rsidR="000358EF" w:rsidRPr="00D528E4" w:rsidRDefault="000358EF" w:rsidP="009677D8">
            <w:pPr>
              <w:spacing w:line="276" w:lineRule="auto"/>
              <w:rPr>
                <w:rFonts w:ascii="Times New Roman" w:hAnsi="Times New Roman" w:cs="Times New Roman"/>
                <w:sz w:val="24"/>
                <w:szCs w:val="24"/>
              </w:rPr>
            </w:pPr>
          </w:p>
        </w:tc>
        <w:tc>
          <w:tcPr>
            <w:tcW w:w="2643" w:type="dxa"/>
            <w:gridSpan w:val="2"/>
            <w:tcBorders>
              <w:top w:val="double" w:sz="4" w:space="0" w:color="auto"/>
              <w:left w:val="double" w:sz="4" w:space="0" w:color="auto"/>
              <w:bottom w:val="double" w:sz="4" w:space="0" w:color="auto"/>
              <w:right w:val="double" w:sz="4" w:space="0" w:color="auto"/>
            </w:tcBorders>
            <w:vAlign w:val="center"/>
          </w:tcPr>
          <w:p w:rsidR="000358EF" w:rsidRPr="00D528E4" w:rsidRDefault="000358EF" w:rsidP="009677D8">
            <w:pPr>
              <w:spacing w:line="276" w:lineRule="auto"/>
              <w:rPr>
                <w:rFonts w:ascii="Times New Roman" w:hAnsi="Times New Roman" w:cs="Times New Roman"/>
                <w:sz w:val="24"/>
                <w:szCs w:val="24"/>
              </w:rPr>
            </w:pPr>
            <w:r w:rsidRPr="00D528E4">
              <w:rPr>
                <w:rFonts w:ascii="Times New Roman" w:hAnsi="Times New Roman" w:cs="Times New Roman"/>
                <w:sz w:val="24"/>
                <w:szCs w:val="24"/>
              </w:rPr>
              <w:t>1.11 Make decisions using available data.</w:t>
            </w:r>
          </w:p>
        </w:tc>
        <w:tc>
          <w:tcPr>
            <w:tcW w:w="5387" w:type="dxa"/>
            <w:tcBorders>
              <w:top w:val="double" w:sz="4" w:space="0" w:color="auto"/>
              <w:left w:val="double" w:sz="4" w:space="0" w:color="auto"/>
              <w:bottom w:val="double" w:sz="4" w:space="0" w:color="auto"/>
              <w:right w:val="double" w:sz="4" w:space="0" w:color="auto"/>
            </w:tcBorders>
            <w:vAlign w:val="center"/>
          </w:tcPr>
          <w:p w:rsidR="000358EF" w:rsidRPr="00D528E4" w:rsidRDefault="000358EF" w:rsidP="00B477D0">
            <w:pPr>
              <w:pStyle w:val="Default"/>
              <w:spacing w:line="276" w:lineRule="auto"/>
              <w:jc w:val="both"/>
              <w:rPr>
                <w:b/>
                <w:bCs/>
              </w:rPr>
            </w:pPr>
            <w:r w:rsidRPr="00D528E4">
              <w:rPr>
                <w:b/>
                <w:bCs/>
              </w:rPr>
              <w:t>Demonstrate</w:t>
            </w:r>
          </w:p>
          <w:p w:rsidR="000358EF" w:rsidRPr="00D528E4" w:rsidRDefault="000358EF" w:rsidP="00B477D0">
            <w:pPr>
              <w:pStyle w:val="Default"/>
              <w:spacing w:line="276" w:lineRule="auto"/>
              <w:jc w:val="both"/>
            </w:pPr>
            <w:r w:rsidRPr="00D528E4">
              <w:t>iii the general ability to conceptualize, design and implement a project for the generation of new knowledge, applications or understanding at the forefront of the discipline, and to adjust the project design in the light of unforeseen problems</w:t>
            </w:r>
          </w:p>
          <w:p w:rsidR="000358EF" w:rsidRPr="00D528E4" w:rsidRDefault="000358EF" w:rsidP="00B477D0">
            <w:pPr>
              <w:pStyle w:val="Default"/>
              <w:spacing w:line="276" w:lineRule="auto"/>
              <w:jc w:val="both"/>
              <w:rPr>
                <w:b/>
                <w:bCs/>
              </w:rPr>
            </w:pPr>
            <w:r w:rsidRPr="00D528E4">
              <w:rPr>
                <w:b/>
                <w:bCs/>
              </w:rPr>
              <w:t>Able to</w:t>
            </w:r>
          </w:p>
          <w:p w:rsidR="000358EF" w:rsidRPr="00D528E4" w:rsidRDefault="000358EF" w:rsidP="00B477D0">
            <w:pPr>
              <w:pStyle w:val="Default"/>
              <w:spacing w:line="276" w:lineRule="auto"/>
              <w:jc w:val="both"/>
            </w:pPr>
            <w:r w:rsidRPr="00D528E4">
              <w:t>a) make informed judgments on complex issues in specialist fields, often in the absence of complete data, and be able to communicate their ideas and conclusions clearly and effectively to specialist and non-specialist audiences</w:t>
            </w:r>
          </w:p>
          <w:p w:rsidR="000358EF" w:rsidRPr="00D528E4" w:rsidRDefault="000358EF" w:rsidP="00B477D0">
            <w:pPr>
              <w:pStyle w:val="Default"/>
              <w:spacing w:line="276" w:lineRule="auto"/>
              <w:jc w:val="both"/>
              <w:rPr>
                <w:b/>
                <w:bCs/>
              </w:rPr>
            </w:pPr>
            <w:r w:rsidRPr="00D528E4">
              <w:rPr>
                <w:b/>
                <w:bCs/>
              </w:rPr>
              <w:t>Has</w:t>
            </w:r>
          </w:p>
          <w:p w:rsidR="000358EF" w:rsidRPr="00D528E4" w:rsidRDefault="000358EF" w:rsidP="00B477D0">
            <w:pPr>
              <w:pStyle w:val="Default"/>
              <w:spacing w:line="276" w:lineRule="auto"/>
              <w:jc w:val="both"/>
              <w:rPr>
                <w:b/>
                <w:bCs/>
                <w:lang w:bidi="ar-EG"/>
              </w:rPr>
            </w:pPr>
            <w:r w:rsidRPr="00D528E4">
              <w:t>c) the qualities and transferable skills necessary for employment requiring the exercise of personal responsibility and largely autonomous initiative in complex and unpredictable situations, in professional or equivalent environments</w:t>
            </w:r>
          </w:p>
        </w:tc>
        <w:tc>
          <w:tcPr>
            <w:tcW w:w="1634" w:type="dxa"/>
            <w:tcBorders>
              <w:top w:val="double" w:sz="4" w:space="0" w:color="auto"/>
              <w:left w:val="double" w:sz="4" w:space="0" w:color="auto"/>
              <w:bottom w:val="double" w:sz="4" w:space="0" w:color="auto"/>
              <w:right w:val="double" w:sz="4" w:space="0" w:color="auto"/>
            </w:tcBorders>
            <w:vAlign w:val="center"/>
          </w:tcPr>
          <w:p w:rsidR="000358EF" w:rsidRPr="00D528E4" w:rsidRDefault="000358EF" w:rsidP="00B477D0">
            <w:pPr>
              <w:pStyle w:val="Default"/>
              <w:spacing w:line="276" w:lineRule="auto"/>
              <w:jc w:val="center"/>
            </w:pPr>
            <w:r w:rsidRPr="00D528E4">
              <w:t>2.2.2</w:t>
            </w:r>
          </w:p>
          <w:p w:rsidR="000358EF" w:rsidRPr="00D528E4" w:rsidRDefault="000358EF" w:rsidP="00B477D0">
            <w:pPr>
              <w:pStyle w:val="Default"/>
              <w:spacing w:line="276" w:lineRule="auto"/>
              <w:jc w:val="center"/>
            </w:pPr>
            <w:r w:rsidRPr="00D528E4">
              <w:t>2.2.5</w:t>
            </w:r>
          </w:p>
          <w:p w:rsidR="000358EF" w:rsidRPr="00D528E4" w:rsidRDefault="000358EF" w:rsidP="00B477D0">
            <w:pPr>
              <w:pStyle w:val="Default"/>
              <w:spacing w:line="276" w:lineRule="auto"/>
              <w:jc w:val="center"/>
            </w:pPr>
            <w:r w:rsidRPr="00D528E4">
              <w:t>2.2.7</w:t>
            </w:r>
          </w:p>
        </w:tc>
      </w:tr>
      <w:tr w:rsidR="000358EF" w:rsidRPr="00D528E4">
        <w:trPr>
          <w:trHeight w:val="315"/>
          <w:jc w:val="center"/>
        </w:trPr>
        <w:tc>
          <w:tcPr>
            <w:tcW w:w="302" w:type="dxa"/>
            <w:gridSpan w:val="2"/>
            <w:tcBorders>
              <w:top w:val="nil"/>
              <w:left w:val="nil"/>
              <w:bottom w:val="nil"/>
              <w:right w:val="double" w:sz="4" w:space="0" w:color="auto"/>
            </w:tcBorders>
            <w:noWrap/>
            <w:vAlign w:val="center"/>
          </w:tcPr>
          <w:p w:rsidR="000358EF" w:rsidRPr="00D528E4" w:rsidRDefault="000358EF" w:rsidP="009677D8">
            <w:pPr>
              <w:spacing w:line="276" w:lineRule="auto"/>
              <w:rPr>
                <w:rFonts w:ascii="Times New Roman" w:hAnsi="Times New Roman" w:cs="Times New Roman"/>
                <w:sz w:val="24"/>
                <w:szCs w:val="24"/>
              </w:rPr>
            </w:pPr>
          </w:p>
        </w:tc>
        <w:tc>
          <w:tcPr>
            <w:tcW w:w="2643" w:type="dxa"/>
            <w:gridSpan w:val="2"/>
            <w:tcBorders>
              <w:top w:val="double" w:sz="4" w:space="0" w:color="auto"/>
              <w:left w:val="double" w:sz="4" w:space="0" w:color="auto"/>
              <w:bottom w:val="double" w:sz="4" w:space="0" w:color="auto"/>
              <w:right w:val="double" w:sz="4" w:space="0" w:color="auto"/>
            </w:tcBorders>
            <w:vAlign w:val="center"/>
          </w:tcPr>
          <w:p w:rsidR="000358EF" w:rsidRPr="00D528E4" w:rsidRDefault="000358EF" w:rsidP="009677D8">
            <w:pPr>
              <w:spacing w:line="276" w:lineRule="auto"/>
              <w:rPr>
                <w:rFonts w:ascii="Times New Roman" w:hAnsi="Times New Roman" w:cs="Times New Roman"/>
                <w:sz w:val="24"/>
                <w:szCs w:val="24"/>
              </w:rPr>
            </w:pPr>
            <w:r w:rsidRPr="00D528E4">
              <w:rPr>
                <w:rFonts w:ascii="Times New Roman" w:hAnsi="Times New Roman" w:cs="Times New Roman"/>
                <w:sz w:val="24"/>
                <w:szCs w:val="24"/>
              </w:rPr>
              <w:t>1.12 Effectively employ and develop available resources and work towards finding new resources.</w:t>
            </w:r>
          </w:p>
        </w:tc>
        <w:tc>
          <w:tcPr>
            <w:tcW w:w="5387" w:type="dxa"/>
            <w:tcBorders>
              <w:top w:val="double" w:sz="4" w:space="0" w:color="auto"/>
              <w:left w:val="double" w:sz="4" w:space="0" w:color="auto"/>
              <w:bottom w:val="double" w:sz="4" w:space="0" w:color="auto"/>
              <w:right w:val="double" w:sz="4" w:space="0" w:color="auto"/>
            </w:tcBorders>
            <w:vAlign w:val="center"/>
          </w:tcPr>
          <w:p w:rsidR="000358EF" w:rsidRPr="00D528E4" w:rsidRDefault="000358EF" w:rsidP="00B477D0">
            <w:pPr>
              <w:pStyle w:val="Default"/>
              <w:spacing w:line="276" w:lineRule="auto"/>
              <w:jc w:val="both"/>
              <w:rPr>
                <w:b/>
                <w:bCs/>
              </w:rPr>
            </w:pPr>
            <w:r w:rsidRPr="00D528E4">
              <w:rPr>
                <w:b/>
                <w:bCs/>
              </w:rPr>
              <w:t>Has</w:t>
            </w:r>
          </w:p>
          <w:p w:rsidR="000358EF" w:rsidRPr="00D528E4" w:rsidRDefault="000358EF" w:rsidP="00B477D0">
            <w:pPr>
              <w:pStyle w:val="Default"/>
              <w:spacing w:line="276" w:lineRule="auto"/>
              <w:jc w:val="both"/>
              <w:rPr>
                <w:b/>
                <w:bCs/>
                <w:lang w:bidi="ar-EG"/>
              </w:rPr>
            </w:pPr>
            <w:r w:rsidRPr="00D528E4">
              <w:t>c) the qualities and transferable skills necessary for employment requiring the exercise of personal responsibility and largely autonomous initiative in complex and unpredictable situations, in professional or equivalent environments.</w:t>
            </w:r>
          </w:p>
        </w:tc>
        <w:tc>
          <w:tcPr>
            <w:tcW w:w="1634" w:type="dxa"/>
            <w:tcBorders>
              <w:top w:val="double" w:sz="4" w:space="0" w:color="auto"/>
              <w:left w:val="double" w:sz="4" w:space="0" w:color="auto"/>
              <w:bottom w:val="double" w:sz="4" w:space="0" w:color="auto"/>
              <w:right w:val="double" w:sz="4" w:space="0" w:color="auto"/>
            </w:tcBorders>
            <w:vAlign w:val="center"/>
          </w:tcPr>
          <w:p w:rsidR="000358EF" w:rsidRPr="00D528E4" w:rsidRDefault="000358EF" w:rsidP="00B477D0">
            <w:pPr>
              <w:pStyle w:val="Default"/>
              <w:spacing w:line="276" w:lineRule="auto"/>
              <w:jc w:val="center"/>
            </w:pPr>
            <w:r w:rsidRPr="00D528E4">
              <w:t>2.1.4</w:t>
            </w:r>
          </w:p>
          <w:p w:rsidR="000358EF" w:rsidRPr="00D528E4" w:rsidRDefault="000358EF" w:rsidP="00B477D0">
            <w:pPr>
              <w:pStyle w:val="Default"/>
              <w:spacing w:line="276" w:lineRule="auto"/>
              <w:jc w:val="center"/>
            </w:pPr>
            <w:r w:rsidRPr="00D528E4">
              <w:t>2.1.5</w:t>
            </w:r>
          </w:p>
          <w:p w:rsidR="000358EF" w:rsidRPr="00D528E4" w:rsidRDefault="000358EF" w:rsidP="00B477D0">
            <w:pPr>
              <w:pStyle w:val="Default"/>
              <w:spacing w:line="276" w:lineRule="auto"/>
              <w:jc w:val="center"/>
            </w:pPr>
            <w:r w:rsidRPr="00D528E4">
              <w:t>2.4.5</w:t>
            </w:r>
          </w:p>
        </w:tc>
      </w:tr>
      <w:tr w:rsidR="000358EF" w:rsidRPr="00D528E4">
        <w:trPr>
          <w:trHeight w:val="315"/>
          <w:jc w:val="center"/>
        </w:trPr>
        <w:tc>
          <w:tcPr>
            <w:tcW w:w="302" w:type="dxa"/>
            <w:gridSpan w:val="2"/>
            <w:tcBorders>
              <w:top w:val="nil"/>
              <w:left w:val="nil"/>
              <w:bottom w:val="nil"/>
              <w:right w:val="double" w:sz="4" w:space="0" w:color="auto"/>
            </w:tcBorders>
            <w:noWrap/>
            <w:vAlign w:val="center"/>
          </w:tcPr>
          <w:p w:rsidR="000358EF" w:rsidRPr="00D528E4" w:rsidRDefault="000358EF" w:rsidP="009677D8">
            <w:pPr>
              <w:spacing w:line="276" w:lineRule="auto"/>
              <w:rPr>
                <w:rFonts w:ascii="Times New Roman" w:hAnsi="Times New Roman" w:cs="Times New Roman"/>
                <w:sz w:val="24"/>
                <w:szCs w:val="24"/>
              </w:rPr>
            </w:pPr>
          </w:p>
        </w:tc>
        <w:tc>
          <w:tcPr>
            <w:tcW w:w="2643" w:type="dxa"/>
            <w:gridSpan w:val="2"/>
            <w:tcBorders>
              <w:top w:val="double" w:sz="4" w:space="0" w:color="auto"/>
              <w:left w:val="double" w:sz="4" w:space="0" w:color="auto"/>
              <w:bottom w:val="double" w:sz="4" w:space="0" w:color="auto"/>
              <w:right w:val="double" w:sz="4" w:space="0" w:color="auto"/>
            </w:tcBorders>
            <w:vAlign w:val="center"/>
          </w:tcPr>
          <w:p w:rsidR="000358EF" w:rsidRPr="00D528E4" w:rsidRDefault="000358EF" w:rsidP="009677D8">
            <w:pPr>
              <w:spacing w:line="276" w:lineRule="auto"/>
              <w:rPr>
                <w:rFonts w:ascii="Times New Roman" w:hAnsi="Times New Roman" w:cs="Times New Roman"/>
                <w:sz w:val="24"/>
                <w:szCs w:val="24"/>
              </w:rPr>
            </w:pPr>
            <w:r w:rsidRPr="00D528E4">
              <w:rPr>
                <w:rFonts w:ascii="Times New Roman" w:hAnsi="Times New Roman" w:cs="Times New Roman"/>
                <w:sz w:val="24"/>
                <w:szCs w:val="24"/>
              </w:rPr>
              <w:t>1.13 Display awareness of his/her role in community development and environmental conservation.</w:t>
            </w:r>
          </w:p>
        </w:tc>
        <w:tc>
          <w:tcPr>
            <w:tcW w:w="5387" w:type="dxa"/>
            <w:tcBorders>
              <w:top w:val="double" w:sz="4" w:space="0" w:color="auto"/>
              <w:left w:val="double" w:sz="4" w:space="0" w:color="auto"/>
              <w:bottom w:val="double" w:sz="4" w:space="0" w:color="auto"/>
              <w:right w:val="double" w:sz="4" w:space="0" w:color="auto"/>
            </w:tcBorders>
            <w:vAlign w:val="center"/>
          </w:tcPr>
          <w:p w:rsidR="000358EF" w:rsidRPr="00D528E4" w:rsidRDefault="000358EF" w:rsidP="009677D8">
            <w:pPr>
              <w:pStyle w:val="Default"/>
              <w:bidi/>
              <w:spacing w:line="276" w:lineRule="auto"/>
              <w:jc w:val="right"/>
              <w:rPr>
                <w:b/>
                <w:bCs/>
                <w:lang w:bidi="ar-EG"/>
              </w:rPr>
            </w:pPr>
          </w:p>
        </w:tc>
        <w:tc>
          <w:tcPr>
            <w:tcW w:w="1634" w:type="dxa"/>
            <w:tcBorders>
              <w:top w:val="double" w:sz="4" w:space="0" w:color="auto"/>
              <w:left w:val="double" w:sz="4" w:space="0" w:color="auto"/>
              <w:bottom w:val="double" w:sz="4" w:space="0" w:color="auto"/>
              <w:right w:val="double" w:sz="4" w:space="0" w:color="auto"/>
            </w:tcBorders>
            <w:vAlign w:val="center"/>
          </w:tcPr>
          <w:p w:rsidR="000358EF" w:rsidRPr="00D528E4" w:rsidRDefault="000358EF" w:rsidP="00B477D0">
            <w:pPr>
              <w:pStyle w:val="Default"/>
              <w:spacing w:line="276" w:lineRule="auto"/>
              <w:jc w:val="center"/>
            </w:pPr>
            <w:r w:rsidRPr="00D528E4">
              <w:t>2.1.4</w:t>
            </w:r>
          </w:p>
          <w:p w:rsidR="000358EF" w:rsidRPr="00D528E4" w:rsidRDefault="000358EF" w:rsidP="00B477D0">
            <w:pPr>
              <w:pStyle w:val="Default"/>
              <w:spacing w:line="276" w:lineRule="auto"/>
              <w:jc w:val="center"/>
            </w:pPr>
            <w:r w:rsidRPr="00D528E4">
              <w:t>2.1.5</w:t>
            </w:r>
          </w:p>
        </w:tc>
      </w:tr>
      <w:tr w:rsidR="000358EF" w:rsidRPr="00D528E4">
        <w:trPr>
          <w:trHeight w:val="315"/>
          <w:jc w:val="center"/>
        </w:trPr>
        <w:tc>
          <w:tcPr>
            <w:tcW w:w="302" w:type="dxa"/>
            <w:gridSpan w:val="2"/>
            <w:tcBorders>
              <w:top w:val="nil"/>
              <w:left w:val="nil"/>
              <w:bottom w:val="nil"/>
              <w:right w:val="double" w:sz="4" w:space="0" w:color="auto"/>
            </w:tcBorders>
            <w:noWrap/>
            <w:vAlign w:val="center"/>
          </w:tcPr>
          <w:p w:rsidR="000358EF" w:rsidRPr="00D528E4" w:rsidRDefault="000358EF" w:rsidP="009677D8">
            <w:pPr>
              <w:spacing w:line="276" w:lineRule="auto"/>
              <w:rPr>
                <w:rFonts w:ascii="Times New Roman" w:hAnsi="Times New Roman" w:cs="Times New Roman"/>
                <w:sz w:val="24"/>
                <w:szCs w:val="24"/>
              </w:rPr>
            </w:pPr>
          </w:p>
        </w:tc>
        <w:tc>
          <w:tcPr>
            <w:tcW w:w="2643" w:type="dxa"/>
            <w:gridSpan w:val="2"/>
            <w:tcBorders>
              <w:top w:val="double" w:sz="4" w:space="0" w:color="auto"/>
              <w:left w:val="double" w:sz="4" w:space="0" w:color="auto"/>
              <w:bottom w:val="double" w:sz="4" w:space="0" w:color="auto"/>
              <w:right w:val="double" w:sz="4" w:space="0" w:color="auto"/>
            </w:tcBorders>
            <w:vAlign w:val="center"/>
          </w:tcPr>
          <w:p w:rsidR="000358EF" w:rsidRPr="00D528E4" w:rsidRDefault="000358EF" w:rsidP="009677D8">
            <w:pPr>
              <w:spacing w:line="276" w:lineRule="auto"/>
              <w:rPr>
                <w:rFonts w:ascii="Times New Roman" w:hAnsi="Times New Roman" w:cs="Times New Roman"/>
                <w:sz w:val="24"/>
                <w:szCs w:val="24"/>
              </w:rPr>
            </w:pPr>
            <w:r w:rsidRPr="00D528E4">
              <w:rPr>
                <w:rFonts w:ascii="Times New Roman" w:hAnsi="Times New Roman" w:cs="Times New Roman"/>
                <w:sz w:val="24"/>
                <w:szCs w:val="24"/>
              </w:rPr>
              <w:t>1.14 Act in a way that reflects the commitment to integrity, credibility and in accordance with the rules of the profession.</w:t>
            </w:r>
          </w:p>
        </w:tc>
        <w:tc>
          <w:tcPr>
            <w:tcW w:w="5387" w:type="dxa"/>
            <w:tcBorders>
              <w:top w:val="double" w:sz="4" w:space="0" w:color="auto"/>
              <w:left w:val="double" w:sz="4" w:space="0" w:color="auto"/>
              <w:bottom w:val="double" w:sz="4" w:space="0" w:color="auto"/>
              <w:right w:val="double" w:sz="4" w:space="0" w:color="auto"/>
            </w:tcBorders>
            <w:vAlign w:val="center"/>
          </w:tcPr>
          <w:p w:rsidR="000358EF" w:rsidRPr="00D528E4" w:rsidRDefault="000358EF" w:rsidP="00B477D0">
            <w:pPr>
              <w:pStyle w:val="Default"/>
              <w:spacing w:line="276" w:lineRule="auto"/>
              <w:jc w:val="both"/>
              <w:rPr>
                <w:b/>
                <w:bCs/>
              </w:rPr>
            </w:pPr>
            <w:r w:rsidRPr="00D528E4">
              <w:rPr>
                <w:b/>
                <w:bCs/>
              </w:rPr>
              <w:t>Has</w:t>
            </w:r>
          </w:p>
          <w:p w:rsidR="000358EF" w:rsidRPr="00D528E4" w:rsidRDefault="000358EF" w:rsidP="00B477D0">
            <w:pPr>
              <w:pStyle w:val="Default"/>
              <w:spacing w:line="276" w:lineRule="auto"/>
              <w:jc w:val="both"/>
              <w:rPr>
                <w:b/>
                <w:bCs/>
                <w:lang w:bidi="ar-EG"/>
              </w:rPr>
            </w:pPr>
            <w:r w:rsidRPr="00D528E4">
              <w:t>c) the qualities and transferable skills necessary for employment requiring the exercise of personal responsibility and largely autonomous initiative in complex and unpredictable situations, in professional or equivalent environments</w:t>
            </w:r>
          </w:p>
        </w:tc>
        <w:tc>
          <w:tcPr>
            <w:tcW w:w="1634" w:type="dxa"/>
            <w:tcBorders>
              <w:top w:val="double" w:sz="4" w:space="0" w:color="auto"/>
              <w:left w:val="double" w:sz="4" w:space="0" w:color="auto"/>
              <w:bottom w:val="double" w:sz="4" w:space="0" w:color="auto"/>
              <w:right w:val="double" w:sz="4" w:space="0" w:color="auto"/>
            </w:tcBorders>
            <w:vAlign w:val="center"/>
          </w:tcPr>
          <w:p w:rsidR="000358EF" w:rsidRPr="00D528E4" w:rsidRDefault="000358EF" w:rsidP="00B477D0">
            <w:pPr>
              <w:pStyle w:val="Default"/>
              <w:spacing w:line="276" w:lineRule="auto"/>
              <w:jc w:val="center"/>
            </w:pPr>
            <w:r w:rsidRPr="00D528E4">
              <w:t>2.1.3</w:t>
            </w:r>
          </w:p>
        </w:tc>
      </w:tr>
      <w:tr w:rsidR="000358EF" w:rsidRPr="00D528E4">
        <w:trPr>
          <w:gridBefore w:val="1"/>
          <w:trHeight w:val="315"/>
          <w:jc w:val="center"/>
        </w:trPr>
        <w:tc>
          <w:tcPr>
            <w:tcW w:w="302" w:type="dxa"/>
            <w:gridSpan w:val="2"/>
            <w:tcBorders>
              <w:top w:val="nil"/>
              <w:left w:val="nil"/>
              <w:bottom w:val="nil"/>
              <w:right w:val="double" w:sz="4" w:space="0" w:color="auto"/>
            </w:tcBorders>
            <w:noWrap/>
            <w:vAlign w:val="center"/>
          </w:tcPr>
          <w:p w:rsidR="000358EF" w:rsidRPr="00D528E4" w:rsidRDefault="000358EF" w:rsidP="009677D8">
            <w:pPr>
              <w:spacing w:line="276" w:lineRule="auto"/>
              <w:rPr>
                <w:rFonts w:ascii="Times New Roman" w:hAnsi="Times New Roman" w:cs="Times New Roman"/>
                <w:sz w:val="24"/>
                <w:szCs w:val="24"/>
              </w:rPr>
            </w:pPr>
          </w:p>
        </w:tc>
        <w:tc>
          <w:tcPr>
            <w:tcW w:w="2643" w:type="dxa"/>
            <w:tcBorders>
              <w:top w:val="double" w:sz="4" w:space="0" w:color="auto"/>
              <w:left w:val="double" w:sz="4" w:space="0" w:color="auto"/>
              <w:bottom w:val="double" w:sz="4" w:space="0" w:color="auto"/>
              <w:right w:val="double" w:sz="4" w:space="0" w:color="auto"/>
            </w:tcBorders>
            <w:vAlign w:val="center"/>
          </w:tcPr>
          <w:p w:rsidR="000358EF" w:rsidRPr="00D528E4" w:rsidRDefault="000358EF" w:rsidP="009677D8">
            <w:pPr>
              <w:spacing w:line="276" w:lineRule="auto"/>
              <w:rPr>
                <w:rFonts w:ascii="Times New Roman" w:hAnsi="Times New Roman" w:cs="Times New Roman"/>
                <w:sz w:val="24"/>
                <w:szCs w:val="24"/>
              </w:rPr>
            </w:pPr>
            <w:r w:rsidRPr="00D528E4">
              <w:rPr>
                <w:rFonts w:ascii="Times New Roman" w:hAnsi="Times New Roman" w:cs="Times New Roman"/>
                <w:sz w:val="24"/>
                <w:szCs w:val="24"/>
              </w:rPr>
              <w:t>1.15 Show commitment to self development and transfer his knowledge and experiences to others.</w:t>
            </w:r>
          </w:p>
        </w:tc>
        <w:tc>
          <w:tcPr>
            <w:tcW w:w="5387" w:type="dxa"/>
            <w:tcBorders>
              <w:top w:val="double" w:sz="4" w:space="0" w:color="auto"/>
              <w:left w:val="double" w:sz="4" w:space="0" w:color="auto"/>
              <w:bottom w:val="double" w:sz="4" w:space="0" w:color="auto"/>
              <w:right w:val="double" w:sz="4" w:space="0" w:color="auto"/>
            </w:tcBorders>
            <w:vAlign w:val="center"/>
          </w:tcPr>
          <w:p w:rsidR="000358EF" w:rsidRPr="00D528E4" w:rsidRDefault="000358EF" w:rsidP="00B477D0">
            <w:pPr>
              <w:pStyle w:val="Default"/>
              <w:spacing w:line="276" w:lineRule="auto"/>
              <w:jc w:val="both"/>
              <w:rPr>
                <w:b/>
                <w:bCs/>
              </w:rPr>
            </w:pPr>
            <w:r w:rsidRPr="00D528E4">
              <w:rPr>
                <w:b/>
                <w:bCs/>
              </w:rPr>
              <w:t>Demonstrate</w:t>
            </w:r>
          </w:p>
          <w:p w:rsidR="000358EF" w:rsidRPr="00D528E4" w:rsidRDefault="000358EF" w:rsidP="00B477D0">
            <w:pPr>
              <w:pStyle w:val="Default"/>
              <w:spacing w:line="276" w:lineRule="auto"/>
              <w:jc w:val="both"/>
            </w:pPr>
            <w:r w:rsidRPr="00D528E4">
              <w:t>i the creation and interpretation of new knowledge, through original research or other advanced scholarship, of a quality to satisfy peer review, extend the forefront of the discipline, and merit publication</w:t>
            </w:r>
          </w:p>
          <w:p w:rsidR="000358EF" w:rsidRPr="00D528E4" w:rsidRDefault="000358EF" w:rsidP="00B477D0">
            <w:pPr>
              <w:pStyle w:val="Default"/>
              <w:spacing w:line="276" w:lineRule="auto"/>
              <w:jc w:val="both"/>
              <w:rPr>
                <w:b/>
                <w:bCs/>
              </w:rPr>
            </w:pPr>
            <w:r w:rsidRPr="00D528E4">
              <w:rPr>
                <w:b/>
                <w:bCs/>
              </w:rPr>
              <w:t>Able to</w:t>
            </w:r>
          </w:p>
          <w:p w:rsidR="000358EF" w:rsidRPr="00D528E4" w:rsidRDefault="000358EF" w:rsidP="00B477D0">
            <w:pPr>
              <w:pStyle w:val="Default"/>
              <w:spacing w:line="276" w:lineRule="auto"/>
              <w:jc w:val="both"/>
            </w:pPr>
            <w:r w:rsidRPr="00D528E4">
              <w:t>a) make informed judgments on complex issues in specialist fields, often in the absence of complete data, and be able to communicate their ideas and conclusions clearly and effectively to specialist and non-specialist audiences</w:t>
            </w:r>
          </w:p>
          <w:p w:rsidR="000358EF" w:rsidRPr="00D528E4" w:rsidRDefault="000358EF" w:rsidP="00B477D0">
            <w:pPr>
              <w:pStyle w:val="Default"/>
              <w:spacing w:line="276" w:lineRule="auto"/>
              <w:jc w:val="both"/>
            </w:pPr>
            <w:r w:rsidRPr="00D528E4">
              <w:t>b) continue to undertake pure and/or applied research and development at an advanced level, contributing substantially to the development of new techniques, ideas, or approaches</w:t>
            </w:r>
          </w:p>
          <w:p w:rsidR="000358EF" w:rsidRPr="00D528E4" w:rsidRDefault="000358EF" w:rsidP="00B477D0">
            <w:pPr>
              <w:pStyle w:val="Default"/>
              <w:spacing w:line="276" w:lineRule="auto"/>
              <w:jc w:val="both"/>
              <w:rPr>
                <w:b/>
                <w:bCs/>
              </w:rPr>
            </w:pPr>
            <w:r w:rsidRPr="00D528E4">
              <w:rPr>
                <w:b/>
                <w:bCs/>
              </w:rPr>
              <w:t>Has</w:t>
            </w:r>
          </w:p>
          <w:p w:rsidR="000358EF" w:rsidRPr="00D528E4" w:rsidRDefault="000358EF" w:rsidP="00B477D0">
            <w:pPr>
              <w:pStyle w:val="Default"/>
              <w:spacing w:line="276" w:lineRule="auto"/>
              <w:jc w:val="both"/>
              <w:rPr>
                <w:b/>
                <w:bCs/>
                <w:lang w:bidi="ar-EG"/>
              </w:rPr>
            </w:pPr>
            <w:r w:rsidRPr="00D528E4">
              <w:t>c) The qualities and transferable skills necessary for employment requiring the exercise of personal responsibility and largely autonomous initiative in complex and unpredictable situations, in professional or equivalent environments.</w:t>
            </w:r>
          </w:p>
        </w:tc>
        <w:tc>
          <w:tcPr>
            <w:tcW w:w="1634" w:type="dxa"/>
            <w:tcBorders>
              <w:top w:val="double" w:sz="4" w:space="0" w:color="auto"/>
              <w:left w:val="double" w:sz="4" w:space="0" w:color="auto"/>
              <w:bottom w:val="double" w:sz="4" w:space="0" w:color="auto"/>
              <w:right w:val="double" w:sz="4" w:space="0" w:color="auto"/>
            </w:tcBorders>
            <w:vAlign w:val="center"/>
          </w:tcPr>
          <w:p w:rsidR="000358EF" w:rsidRPr="00D528E4" w:rsidRDefault="000358EF" w:rsidP="00B477D0">
            <w:pPr>
              <w:pStyle w:val="Default"/>
              <w:spacing w:line="276" w:lineRule="auto"/>
              <w:jc w:val="center"/>
            </w:pPr>
            <w:r w:rsidRPr="00D528E4">
              <w:t>2.2.6</w:t>
            </w:r>
          </w:p>
          <w:p w:rsidR="000358EF" w:rsidRPr="00D528E4" w:rsidRDefault="000358EF" w:rsidP="00B477D0">
            <w:pPr>
              <w:pStyle w:val="Default"/>
              <w:spacing w:line="276" w:lineRule="auto"/>
              <w:jc w:val="center"/>
            </w:pPr>
            <w:r w:rsidRPr="00D528E4">
              <w:t>2.3.5</w:t>
            </w:r>
          </w:p>
          <w:p w:rsidR="000358EF" w:rsidRPr="00D528E4" w:rsidRDefault="000358EF" w:rsidP="00B477D0">
            <w:pPr>
              <w:pStyle w:val="Default"/>
              <w:spacing w:line="276" w:lineRule="auto"/>
              <w:jc w:val="center"/>
            </w:pPr>
            <w:r w:rsidRPr="00D528E4">
              <w:t>2.4.1</w:t>
            </w:r>
          </w:p>
          <w:p w:rsidR="000358EF" w:rsidRPr="00D528E4" w:rsidRDefault="000358EF" w:rsidP="00B477D0">
            <w:pPr>
              <w:pStyle w:val="Default"/>
              <w:spacing w:line="276" w:lineRule="auto"/>
              <w:jc w:val="center"/>
            </w:pPr>
            <w:r w:rsidRPr="00D528E4">
              <w:t>2.4.3</w:t>
            </w:r>
          </w:p>
          <w:p w:rsidR="000358EF" w:rsidRPr="00D528E4" w:rsidRDefault="000358EF" w:rsidP="00B477D0">
            <w:pPr>
              <w:pStyle w:val="Default"/>
              <w:spacing w:line="276" w:lineRule="auto"/>
              <w:jc w:val="center"/>
            </w:pPr>
            <w:r w:rsidRPr="00D528E4">
              <w:t>2.4.4</w:t>
            </w:r>
          </w:p>
          <w:p w:rsidR="000358EF" w:rsidRPr="00D528E4" w:rsidRDefault="000358EF" w:rsidP="00B477D0">
            <w:pPr>
              <w:pStyle w:val="Default"/>
              <w:spacing w:line="276" w:lineRule="auto"/>
              <w:jc w:val="center"/>
            </w:pPr>
            <w:r w:rsidRPr="00D528E4">
              <w:t>2.4.6</w:t>
            </w:r>
          </w:p>
          <w:p w:rsidR="000358EF" w:rsidRPr="00D528E4" w:rsidRDefault="000358EF" w:rsidP="00B477D0">
            <w:pPr>
              <w:pStyle w:val="Default"/>
              <w:spacing w:line="276" w:lineRule="auto"/>
              <w:jc w:val="center"/>
            </w:pPr>
            <w:r w:rsidRPr="00D528E4">
              <w:t>2.4.7</w:t>
            </w:r>
          </w:p>
        </w:tc>
      </w:tr>
    </w:tbl>
    <w:p w:rsidR="000358EF" w:rsidRPr="00D528E4" w:rsidRDefault="000358EF" w:rsidP="00FA063D">
      <w:pPr>
        <w:rPr>
          <w:rFonts w:ascii="Times New Roman" w:hAnsi="Times New Roman" w:cs="Times New Roman"/>
          <w:sz w:val="24"/>
          <w:szCs w:val="24"/>
        </w:rPr>
      </w:pPr>
    </w:p>
    <w:p w:rsidR="000358EF" w:rsidRPr="00D528E4" w:rsidRDefault="000358EF" w:rsidP="00FA063D">
      <w:pPr>
        <w:rPr>
          <w:rFonts w:ascii="Times New Roman" w:hAnsi="Times New Roman" w:cs="Times New Roman"/>
          <w:sz w:val="24"/>
          <w:szCs w:val="24"/>
        </w:rPr>
      </w:pPr>
    </w:p>
    <w:p w:rsidR="000358EF" w:rsidRPr="00D528E4" w:rsidRDefault="000358EF" w:rsidP="00FA063D">
      <w:pPr>
        <w:rPr>
          <w:rFonts w:ascii="Times New Roman" w:hAnsi="Times New Roman" w:cs="Times New Roman"/>
          <w:sz w:val="24"/>
          <w:szCs w:val="24"/>
        </w:rPr>
      </w:pPr>
    </w:p>
    <w:p w:rsidR="000358EF" w:rsidRPr="00D528E4" w:rsidRDefault="000358EF" w:rsidP="00B477D0">
      <w:pPr>
        <w:numPr>
          <w:ilvl w:val="0"/>
          <w:numId w:val="6"/>
        </w:numPr>
        <w:rPr>
          <w:rFonts w:ascii="Times New Roman" w:hAnsi="Times New Roman" w:cs="Times New Roman"/>
          <w:b/>
          <w:bCs/>
          <w:sz w:val="24"/>
          <w:szCs w:val="24"/>
        </w:rPr>
      </w:pPr>
      <w:r w:rsidRPr="00D528E4">
        <w:rPr>
          <w:rFonts w:ascii="Times New Roman" w:hAnsi="Times New Roman" w:cs="Times New Roman"/>
          <w:b/>
          <w:bCs/>
          <w:sz w:val="24"/>
          <w:szCs w:val="24"/>
        </w:rPr>
        <w:t>Program Structure and Award Requirements</w:t>
      </w:r>
    </w:p>
    <w:p w:rsidR="000358EF" w:rsidRPr="00D528E4" w:rsidRDefault="000358EF" w:rsidP="00B477D0">
      <w:pPr>
        <w:numPr>
          <w:ilvl w:val="0"/>
          <w:numId w:val="7"/>
        </w:numPr>
        <w:jc w:val="center"/>
        <w:rPr>
          <w:rFonts w:ascii="Times New Roman" w:hAnsi="Times New Roman" w:cs="Times New Roman"/>
          <w:b/>
          <w:bCs/>
          <w:sz w:val="24"/>
          <w:szCs w:val="24"/>
        </w:rPr>
      </w:pPr>
      <w:r w:rsidRPr="00D528E4">
        <w:rPr>
          <w:rFonts w:ascii="Times New Roman" w:hAnsi="Times New Roman" w:cs="Times New Roman"/>
          <w:b/>
          <w:bCs/>
          <w:sz w:val="24"/>
          <w:szCs w:val="24"/>
        </w:rPr>
        <w:t>Criteria for Admission</w:t>
      </w:r>
    </w:p>
    <w:p w:rsidR="000358EF" w:rsidRPr="005A5E4C" w:rsidRDefault="000358EF" w:rsidP="001D24D2">
      <w:pPr>
        <w:jc w:val="both"/>
        <w:rPr>
          <w:rFonts w:ascii="Times New Roman" w:hAnsi="Times New Roman" w:cs="Times New Roman"/>
          <w:sz w:val="24"/>
          <w:szCs w:val="24"/>
        </w:rPr>
      </w:pPr>
      <w:r w:rsidRPr="005A5E4C">
        <w:rPr>
          <w:rFonts w:ascii="Times New Roman" w:hAnsi="Times New Roman" w:cs="Times New Roman"/>
          <w:sz w:val="24"/>
          <w:szCs w:val="24"/>
        </w:rPr>
        <w:t xml:space="preserve">The student should hold a </w:t>
      </w:r>
      <w:r w:rsidRPr="005A5E4C">
        <w:rPr>
          <w:rFonts w:ascii="Times New Roman" w:hAnsi="Times New Roman" w:cs="Times New Roman"/>
          <w:sz w:val="24"/>
          <w:szCs w:val="24"/>
          <w:lang w:bidi="ar-EG"/>
        </w:rPr>
        <w:t>M. Sc. degree with a grade point average of at least (C+)</w:t>
      </w:r>
      <w:r w:rsidRPr="005A5E4C">
        <w:rPr>
          <w:rFonts w:ascii="Times New Roman" w:hAnsi="Times New Roman" w:cs="Times New Roman"/>
          <w:sz w:val="24"/>
          <w:szCs w:val="24"/>
        </w:rPr>
        <w:t xml:space="preserve"> from a faculty of engineering of an Egyptian university in Engineering </w:t>
      </w:r>
      <w:r>
        <w:rPr>
          <w:rFonts w:ascii="Times New Roman" w:hAnsi="Times New Roman" w:cs="Times New Roman"/>
          <w:sz w:val="24"/>
          <w:szCs w:val="24"/>
        </w:rPr>
        <w:t>Physics</w:t>
      </w:r>
      <w:r w:rsidRPr="005A5E4C">
        <w:rPr>
          <w:rFonts w:ascii="Times New Roman" w:hAnsi="Times New Roman" w:cs="Times New Roman"/>
          <w:sz w:val="24"/>
          <w:szCs w:val="24"/>
        </w:rPr>
        <w:t xml:space="preserve"> in order to join the program.  Alternatively, holders of a master’s degree from an institution recognized by the supreme council of universities are allowed admission to the program. Further details of the admission criteria are outlined in the internal postgraduate prospectus for the Faculty of Engineering at Shoubra, issued 2012.</w:t>
      </w:r>
    </w:p>
    <w:p w:rsidR="000358EF" w:rsidRPr="00D528E4" w:rsidRDefault="000358EF" w:rsidP="00FA063D">
      <w:pPr>
        <w:rPr>
          <w:rFonts w:ascii="Times New Roman" w:hAnsi="Times New Roman" w:cs="Times New Roman"/>
          <w:sz w:val="24"/>
          <w:szCs w:val="24"/>
        </w:rPr>
      </w:pPr>
    </w:p>
    <w:p w:rsidR="000358EF" w:rsidRPr="00D528E4" w:rsidRDefault="000358EF" w:rsidP="00E327C9">
      <w:pPr>
        <w:jc w:val="center"/>
        <w:rPr>
          <w:rFonts w:ascii="Times New Roman" w:hAnsi="Times New Roman" w:cs="Times New Roman"/>
          <w:sz w:val="24"/>
          <w:szCs w:val="24"/>
        </w:rPr>
      </w:pPr>
      <w:r w:rsidRPr="00D528E4">
        <w:rPr>
          <w:rFonts w:ascii="Times New Roman" w:hAnsi="Times New Roman" w:cs="Times New Roman"/>
          <w:b/>
          <w:bCs/>
          <w:sz w:val="24"/>
          <w:szCs w:val="24"/>
        </w:rPr>
        <w:t>2. Study Program</w:t>
      </w:r>
    </w:p>
    <w:p w:rsidR="000358EF" w:rsidRPr="00D528E4" w:rsidRDefault="000358EF" w:rsidP="00FA063D">
      <w:pPr>
        <w:rPr>
          <w:rFonts w:ascii="Times New Roman" w:hAnsi="Times New Roman" w:cs="Times New Roman"/>
          <w:b/>
          <w:bCs/>
          <w:sz w:val="24"/>
          <w:szCs w:val="24"/>
        </w:rPr>
      </w:pPr>
      <w:r w:rsidRPr="00D528E4">
        <w:rPr>
          <w:rFonts w:ascii="Times New Roman" w:hAnsi="Times New Roman" w:cs="Times New Roman"/>
          <w:b/>
          <w:bCs/>
          <w:sz w:val="24"/>
          <w:szCs w:val="24"/>
        </w:rPr>
        <w:t>a) Supervisory Panel</w:t>
      </w:r>
    </w:p>
    <w:p w:rsidR="000358EF" w:rsidRPr="00D528E4" w:rsidRDefault="000358EF" w:rsidP="001D24D2">
      <w:pPr>
        <w:jc w:val="both"/>
        <w:rPr>
          <w:rFonts w:ascii="Times New Roman" w:hAnsi="Times New Roman" w:cs="Times New Roman"/>
          <w:sz w:val="24"/>
          <w:szCs w:val="24"/>
        </w:rPr>
      </w:pPr>
      <w:r w:rsidRPr="00D528E4">
        <w:rPr>
          <w:rFonts w:ascii="Times New Roman" w:hAnsi="Times New Roman" w:cs="Times New Roman"/>
          <w:sz w:val="24"/>
          <w:szCs w:val="24"/>
        </w:rPr>
        <w:t>The student is assigned a supervisory panel as soon as he joins the program. The supervisory panel should have at least one member of the department (professor or associate professor) and may have up to four members in total either from the department or from other Egyptian or International Universities approved by the supreme council of universities.</w:t>
      </w:r>
    </w:p>
    <w:p w:rsidR="000358EF" w:rsidRPr="00D528E4" w:rsidRDefault="000358EF" w:rsidP="009C4390">
      <w:pPr>
        <w:spacing w:before="240"/>
        <w:rPr>
          <w:rFonts w:ascii="Times New Roman" w:hAnsi="Times New Roman" w:cs="Times New Roman"/>
          <w:b/>
          <w:bCs/>
          <w:sz w:val="24"/>
          <w:szCs w:val="24"/>
        </w:rPr>
      </w:pPr>
      <w:r w:rsidRPr="00D528E4">
        <w:rPr>
          <w:rFonts w:ascii="Times New Roman" w:hAnsi="Times New Roman" w:cs="Times New Roman"/>
          <w:b/>
          <w:bCs/>
          <w:sz w:val="24"/>
          <w:szCs w:val="24"/>
        </w:rPr>
        <w:t>b) Comprehensive Exam</w:t>
      </w:r>
    </w:p>
    <w:p w:rsidR="000358EF" w:rsidRPr="00D528E4" w:rsidRDefault="000358EF" w:rsidP="009C4390">
      <w:pPr>
        <w:jc w:val="both"/>
        <w:rPr>
          <w:rFonts w:ascii="Times New Roman" w:hAnsi="Times New Roman" w:cs="Times New Roman"/>
          <w:sz w:val="24"/>
          <w:szCs w:val="24"/>
        </w:rPr>
      </w:pPr>
      <w:r w:rsidRPr="00D528E4">
        <w:rPr>
          <w:rFonts w:ascii="Times New Roman" w:hAnsi="Times New Roman" w:cs="Times New Roman"/>
          <w:sz w:val="24"/>
          <w:szCs w:val="24"/>
        </w:rPr>
        <w:t xml:space="preserve">The student should sit for a comprehensive exam </w:t>
      </w:r>
      <w:r w:rsidRPr="00D528E4">
        <w:rPr>
          <w:rFonts w:ascii="Times New Roman" w:hAnsi="Times New Roman" w:cs="Times New Roman"/>
          <w:b/>
          <w:bCs/>
          <w:sz w:val="24"/>
          <w:szCs w:val="24"/>
        </w:rPr>
        <w:t>(equivalent to 6 credit hours)</w:t>
      </w:r>
      <w:r w:rsidRPr="00D528E4">
        <w:rPr>
          <w:rFonts w:ascii="Times New Roman" w:hAnsi="Times New Roman" w:cs="Times New Roman"/>
          <w:sz w:val="24"/>
          <w:szCs w:val="24"/>
        </w:rPr>
        <w:t xml:space="preserve"> given by a panel consists of 5 professors, who specialize in the general area of the students’ research topic. The panel should include 2 members from other universities.  The exam should include a written section and an oral section to examine the general skills of the student.  The student can re-sit the comprehensive exam only once if he/she fails. Further details about the comprehensive exam can be found in the internal postgraduate prospectus for the Faculty of Engineering at Shoubra, issued 2012.</w:t>
      </w:r>
    </w:p>
    <w:p w:rsidR="000358EF" w:rsidRPr="00D528E4" w:rsidRDefault="000358EF" w:rsidP="00FA063D">
      <w:pPr>
        <w:rPr>
          <w:rFonts w:ascii="Times New Roman" w:hAnsi="Times New Roman" w:cs="Times New Roman"/>
          <w:b/>
          <w:bCs/>
          <w:sz w:val="24"/>
          <w:szCs w:val="24"/>
        </w:rPr>
      </w:pPr>
    </w:p>
    <w:p w:rsidR="000358EF" w:rsidRPr="00D528E4" w:rsidRDefault="000358EF" w:rsidP="009C4390">
      <w:pPr>
        <w:rPr>
          <w:rFonts w:ascii="Times New Roman" w:hAnsi="Times New Roman" w:cs="Times New Roman"/>
          <w:b/>
          <w:bCs/>
          <w:sz w:val="24"/>
          <w:szCs w:val="24"/>
        </w:rPr>
      </w:pPr>
      <w:r w:rsidRPr="00D528E4">
        <w:rPr>
          <w:rFonts w:ascii="Times New Roman" w:hAnsi="Times New Roman" w:cs="Times New Roman"/>
          <w:b/>
          <w:bCs/>
          <w:sz w:val="24"/>
          <w:szCs w:val="24"/>
        </w:rPr>
        <w:t>c) Compulsory Courses</w:t>
      </w:r>
    </w:p>
    <w:p w:rsidR="000358EF" w:rsidRPr="00D528E4" w:rsidRDefault="000358EF" w:rsidP="00C11879">
      <w:pPr>
        <w:jc w:val="both"/>
        <w:rPr>
          <w:rFonts w:ascii="Times New Roman" w:hAnsi="Times New Roman" w:cs="Times New Roman"/>
          <w:sz w:val="24"/>
          <w:szCs w:val="24"/>
        </w:rPr>
      </w:pPr>
      <w:r w:rsidRPr="00D528E4">
        <w:rPr>
          <w:rFonts w:ascii="Times New Roman" w:hAnsi="Times New Roman" w:cs="Times New Roman"/>
          <w:sz w:val="24"/>
          <w:szCs w:val="24"/>
        </w:rPr>
        <w:t xml:space="preserve">The student should </w:t>
      </w:r>
      <w:r>
        <w:rPr>
          <w:rFonts w:ascii="Times New Roman" w:hAnsi="Times New Roman" w:cs="Times New Roman"/>
          <w:sz w:val="24"/>
          <w:szCs w:val="24"/>
        </w:rPr>
        <w:t>study courses with 12 credit hours</w:t>
      </w:r>
      <w:r w:rsidRPr="00D528E4">
        <w:rPr>
          <w:rFonts w:ascii="Times New Roman" w:hAnsi="Times New Roman" w:cs="Times New Roman"/>
          <w:sz w:val="24"/>
          <w:szCs w:val="24"/>
        </w:rPr>
        <w:t xml:space="preserve">. The studied subjects should have code 700 </w:t>
      </w:r>
      <w:r>
        <w:rPr>
          <w:rFonts w:ascii="Times New Roman" w:hAnsi="Times New Roman" w:cs="Times New Roman"/>
          <w:sz w:val="24"/>
          <w:szCs w:val="24"/>
        </w:rPr>
        <w:t>or code 600</w:t>
      </w:r>
      <w:r w:rsidRPr="00D528E4">
        <w:rPr>
          <w:rFonts w:ascii="Times New Roman" w:hAnsi="Times New Roman" w:cs="Times New Roman"/>
          <w:sz w:val="24"/>
          <w:szCs w:val="24"/>
        </w:rPr>
        <w:t xml:space="preserve"> from the subjects offered by the department and not studied before by the student.</w:t>
      </w:r>
      <w:r w:rsidRPr="005A5E4C">
        <w:rPr>
          <w:rFonts w:ascii="Times New Roman" w:hAnsi="Times New Roman" w:cs="Times New Roman"/>
          <w:sz w:val="24"/>
          <w:szCs w:val="24"/>
        </w:rPr>
        <w:t xml:space="preserve"> </w:t>
      </w:r>
      <w:r w:rsidRPr="00EA1147">
        <w:rPr>
          <w:rFonts w:ascii="Times New Roman" w:hAnsi="Times New Roman" w:cs="Times New Roman"/>
          <w:sz w:val="24"/>
          <w:szCs w:val="24"/>
        </w:rPr>
        <w:t>The student should pas</w:t>
      </w:r>
      <w:r>
        <w:rPr>
          <w:rFonts w:ascii="Times New Roman" w:hAnsi="Times New Roman" w:cs="Times New Roman"/>
          <w:sz w:val="24"/>
          <w:szCs w:val="24"/>
        </w:rPr>
        <w:t>s all subjects with at least  C</w:t>
      </w:r>
      <w:r w:rsidRPr="00EA1147">
        <w:rPr>
          <w:rFonts w:ascii="Times New Roman" w:hAnsi="Times New Roman" w:cs="Times New Roman"/>
          <w:sz w:val="24"/>
          <w:szCs w:val="24"/>
        </w:rPr>
        <w:t xml:space="preserve">  score in order to receive the degree.  </w:t>
      </w:r>
    </w:p>
    <w:p w:rsidR="000358EF" w:rsidRPr="00C0721D" w:rsidRDefault="000358EF" w:rsidP="00C0721D">
      <w:pPr>
        <w:bidi/>
        <w:rPr>
          <w:rFonts w:ascii="Times New Roman" w:hAnsi="Times New Roman" w:cs="Times New Roman"/>
          <w:rtl/>
          <w:lang w:bidi="ar-EG"/>
        </w:rPr>
      </w:pPr>
    </w:p>
    <w:p w:rsidR="000358EF" w:rsidRPr="00AF0F81" w:rsidRDefault="000358EF" w:rsidP="00C0721D">
      <w:pPr>
        <w:spacing w:line="168" w:lineRule="auto"/>
        <w:rPr>
          <w:rFonts w:cs="Simplified Arabic"/>
          <w:sz w:val="20"/>
          <w:szCs w:val="20"/>
          <w:rtl/>
          <w:lang w:bidi="ar-EG"/>
        </w:rPr>
      </w:pPr>
    </w:p>
    <w:tbl>
      <w:tblPr>
        <w:tblW w:w="9723" w:type="dxa"/>
        <w:jc w:val="center"/>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tblPr>
      <w:tblGrid>
        <w:gridCol w:w="531"/>
        <w:gridCol w:w="722"/>
        <w:gridCol w:w="722"/>
        <w:gridCol w:w="722"/>
        <w:gridCol w:w="722"/>
        <w:gridCol w:w="467"/>
        <w:gridCol w:w="977"/>
        <w:gridCol w:w="3117"/>
        <w:gridCol w:w="1275"/>
        <w:gridCol w:w="468"/>
      </w:tblGrid>
      <w:tr w:rsidR="000358EF" w:rsidRPr="00377F69">
        <w:trPr>
          <w:cantSplit/>
          <w:trHeight w:val="1995"/>
          <w:jc w:val="center"/>
        </w:trPr>
        <w:tc>
          <w:tcPr>
            <w:tcW w:w="531" w:type="dxa"/>
            <w:shd w:val="clear" w:color="auto" w:fill="F2F2F2"/>
            <w:textDirection w:val="btLr"/>
            <w:vAlign w:val="center"/>
          </w:tcPr>
          <w:p w:rsidR="000358EF" w:rsidRPr="00377F69" w:rsidRDefault="000358EF" w:rsidP="001E3A6D">
            <w:pPr>
              <w:bidi/>
              <w:jc w:val="center"/>
              <w:rPr>
                <w:rFonts w:ascii="Times New Roman" w:hAnsi="Times New Roman" w:cs="Times New Roman"/>
                <w:b/>
                <w:bCs/>
                <w:lang w:bidi="ar-EG"/>
              </w:rPr>
            </w:pPr>
            <w:r w:rsidRPr="00377F69">
              <w:rPr>
                <w:rFonts w:ascii="Times New Roman" w:hAnsi="Times New Roman" w:cs="Times New Roman"/>
                <w:b/>
                <w:bCs/>
              </w:rPr>
              <w:t>Test time</w:t>
            </w:r>
          </w:p>
        </w:tc>
        <w:tc>
          <w:tcPr>
            <w:tcW w:w="722" w:type="dxa"/>
            <w:shd w:val="clear" w:color="auto" w:fill="F2F2F2"/>
            <w:textDirection w:val="btLr"/>
            <w:vAlign w:val="center"/>
          </w:tcPr>
          <w:p w:rsidR="000358EF" w:rsidRPr="00377F69" w:rsidRDefault="000358EF" w:rsidP="001E3A6D">
            <w:pPr>
              <w:bidi/>
              <w:spacing w:before="120" w:line="240" w:lineRule="exact"/>
              <w:ind w:left="113" w:right="113"/>
              <w:jc w:val="center"/>
              <w:rPr>
                <w:rFonts w:ascii="Times New Roman" w:hAnsi="Times New Roman" w:cs="Times New Roman"/>
                <w:b/>
                <w:bCs/>
                <w:lang w:bidi="ar-EG"/>
              </w:rPr>
            </w:pPr>
            <w:r w:rsidRPr="00377F69">
              <w:rPr>
                <w:rFonts w:ascii="Times New Roman" w:hAnsi="Times New Roman" w:cs="Times New Roman"/>
                <w:b/>
                <w:bCs/>
              </w:rPr>
              <w:t>Total</w:t>
            </w:r>
          </w:p>
        </w:tc>
        <w:tc>
          <w:tcPr>
            <w:tcW w:w="722" w:type="dxa"/>
            <w:shd w:val="clear" w:color="auto" w:fill="F2F2F2"/>
            <w:textDirection w:val="btLr"/>
            <w:vAlign w:val="center"/>
          </w:tcPr>
          <w:p w:rsidR="000358EF" w:rsidRPr="00377F69" w:rsidRDefault="000358EF" w:rsidP="001E3A6D">
            <w:pPr>
              <w:bidi/>
              <w:spacing w:before="120"/>
              <w:ind w:left="113" w:right="113"/>
              <w:jc w:val="center"/>
              <w:rPr>
                <w:rFonts w:ascii="Times New Roman" w:hAnsi="Times New Roman" w:cs="Times New Roman"/>
                <w:b/>
                <w:bCs/>
                <w:lang w:bidi="ar-EG"/>
              </w:rPr>
            </w:pPr>
            <w:r w:rsidRPr="00377F69">
              <w:rPr>
                <w:rFonts w:ascii="Times New Roman" w:hAnsi="Times New Roman" w:cs="Times New Roman"/>
                <w:b/>
                <w:bCs/>
              </w:rPr>
              <w:t>Written exam</w:t>
            </w:r>
          </w:p>
        </w:tc>
        <w:tc>
          <w:tcPr>
            <w:tcW w:w="722" w:type="dxa"/>
            <w:shd w:val="clear" w:color="auto" w:fill="F2F2F2"/>
            <w:textDirection w:val="btLr"/>
            <w:vAlign w:val="center"/>
          </w:tcPr>
          <w:p w:rsidR="000358EF" w:rsidRPr="00377F69" w:rsidRDefault="000358EF" w:rsidP="001E3A6D">
            <w:pPr>
              <w:bidi/>
              <w:spacing w:line="260" w:lineRule="exact"/>
              <w:jc w:val="center"/>
              <w:rPr>
                <w:rFonts w:ascii="Times New Roman" w:hAnsi="Times New Roman" w:cs="Times New Roman"/>
                <w:b/>
                <w:bCs/>
              </w:rPr>
            </w:pPr>
            <w:r w:rsidRPr="00377F69">
              <w:rPr>
                <w:rFonts w:ascii="Times New Roman" w:hAnsi="Times New Roman" w:cs="Times New Roman"/>
                <w:b/>
                <w:bCs/>
              </w:rPr>
              <w:t>Oral / Practical</w:t>
            </w:r>
          </w:p>
        </w:tc>
        <w:tc>
          <w:tcPr>
            <w:tcW w:w="722" w:type="dxa"/>
            <w:shd w:val="clear" w:color="auto" w:fill="F2F2F2"/>
            <w:textDirection w:val="btLr"/>
            <w:vAlign w:val="center"/>
          </w:tcPr>
          <w:p w:rsidR="000358EF" w:rsidRPr="00377F69" w:rsidRDefault="000358EF" w:rsidP="001E3A6D">
            <w:pPr>
              <w:bidi/>
              <w:spacing w:line="260" w:lineRule="exact"/>
              <w:jc w:val="center"/>
              <w:rPr>
                <w:rFonts w:ascii="Times New Roman" w:hAnsi="Times New Roman" w:cs="Times New Roman"/>
                <w:b/>
                <w:bCs/>
              </w:rPr>
            </w:pPr>
            <w:r w:rsidRPr="00377F69">
              <w:rPr>
                <w:rFonts w:ascii="Times New Roman" w:hAnsi="Times New Roman" w:cs="Times New Roman"/>
                <w:b/>
                <w:bCs/>
              </w:rPr>
              <w:t>course work</w:t>
            </w:r>
          </w:p>
        </w:tc>
        <w:tc>
          <w:tcPr>
            <w:tcW w:w="467" w:type="dxa"/>
            <w:shd w:val="clear" w:color="auto" w:fill="F2F2F2"/>
            <w:textDirection w:val="btLr"/>
          </w:tcPr>
          <w:p w:rsidR="000358EF" w:rsidRPr="00377F69" w:rsidRDefault="000358EF" w:rsidP="001E3A6D">
            <w:pPr>
              <w:bidi/>
              <w:jc w:val="center"/>
              <w:rPr>
                <w:rFonts w:ascii="Times New Roman" w:hAnsi="Times New Roman" w:cs="Times New Roman"/>
                <w:b/>
                <w:bCs/>
              </w:rPr>
            </w:pPr>
            <w:r w:rsidRPr="00377F69">
              <w:rPr>
                <w:rFonts w:ascii="Times New Roman" w:hAnsi="Times New Roman" w:cs="Times New Roman"/>
                <w:b/>
                <w:bCs/>
              </w:rPr>
              <w:t>Credit hours</w:t>
            </w:r>
          </w:p>
        </w:tc>
        <w:tc>
          <w:tcPr>
            <w:tcW w:w="977" w:type="dxa"/>
            <w:shd w:val="clear" w:color="auto" w:fill="F2F2F2"/>
            <w:textDirection w:val="btLr"/>
            <w:vAlign w:val="center"/>
          </w:tcPr>
          <w:p w:rsidR="000358EF" w:rsidRPr="00377F69" w:rsidRDefault="000358EF" w:rsidP="001E3A6D">
            <w:pPr>
              <w:bidi/>
              <w:jc w:val="center"/>
              <w:rPr>
                <w:rFonts w:ascii="Times New Roman" w:hAnsi="Times New Roman" w:cs="Times New Roman"/>
                <w:b/>
                <w:bCs/>
                <w:lang w:bidi="ar-EG"/>
              </w:rPr>
            </w:pPr>
            <w:r w:rsidRPr="00377F69">
              <w:rPr>
                <w:rFonts w:ascii="Times New Roman" w:hAnsi="Times New Roman" w:cs="Times New Roman"/>
                <w:b/>
                <w:bCs/>
              </w:rPr>
              <w:t>Pre-requisites</w:t>
            </w:r>
          </w:p>
        </w:tc>
        <w:tc>
          <w:tcPr>
            <w:tcW w:w="3117" w:type="dxa"/>
            <w:shd w:val="clear" w:color="auto" w:fill="F2F2F2"/>
            <w:vAlign w:val="center"/>
          </w:tcPr>
          <w:p w:rsidR="000358EF" w:rsidRPr="00377F69" w:rsidRDefault="000358EF" w:rsidP="001E3A6D">
            <w:pPr>
              <w:jc w:val="center"/>
              <w:rPr>
                <w:rFonts w:ascii="Times New Roman" w:hAnsi="Times New Roman" w:cs="Times New Roman"/>
                <w:b/>
                <w:bCs/>
              </w:rPr>
            </w:pPr>
            <w:r w:rsidRPr="00377F69">
              <w:rPr>
                <w:rFonts w:ascii="Times New Roman" w:hAnsi="Times New Roman" w:cs="Times New Roman"/>
                <w:b/>
                <w:bCs/>
              </w:rPr>
              <w:t>Course Name</w:t>
            </w:r>
          </w:p>
        </w:tc>
        <w:tc>
          <w:tcPr>
            <w:tcW w:w="1275" w:type="dxa"/>
            <w:shd w:val="clear" w:color="auto" w:fill="F2F2F2"/>
            <w:vAlign w:val="center"/>
          </w:tcPr>
          <w:p w:rsidR="000358EF" w:rsidRPr="00377F69" w:rsidRDefault="000358EF" w:rsidP="001E3A6D">
            <w:pPr>
              <w:bidi/>
              <w:jc w:val="center"/>
              <w:rPr>
                <w:rFonts w:ascii="Times New Roman" w:hAnsi="Times New Roman" w:cs="Times New Roman"/>
                <w:b/>
                <w:bCs/>
                <w:lang w:bidi="ar-EG"/>
              </w:rPr>
            </w:pPr>
            <w:r w:rsidRPr="00377F69">
              <w:rPr>
                <w:rFonts w:ascii="Times New Roman" w:hAnsi="Times New Roman" w:cs="Times New Roman"/>
                <w:b/>
                <w:bCs/>
              </w:rPr>
              <w:t>Course Code</w:t>
            </w:r>
          </w:p>
        </w:tc>
        <w:tc>
          <w:tcPr>
            <w:tcW w:w="468" w:type="dxa"/>
            <w:shd w:val="clear" w:color="auto" w:fill="F2F2F2"/>
            <w:textDirection w:val="btLr"/>
            <w:vAlign w:val="center"/>
          </w:tcPr>
          <w:p w:rsidR="000358EF" w:rsidRPr="00377F69" w:rsidRDefault="000358EF" w:rsidP="001E3A6D">
            <w:pPr>
              <w:bidi/>
              <w:spacing w:line="260" w:lineRule="exact"/>
              <w:jc w:val="center"/>
              <w:rPr>
                <w:rFonts w:ascii="Times New Roman" w:hAnsi="Times New Roman" w:cs="Times New Roman"/>
                <w:b/>
                <w:bCs/>
              </w:rPr>
            </w:pPr>
            <w:r w:rsidRPr="00377F69">
              <w:rPr>
                <w:rFonts w:ascii="Times New Roman" w:hAnsi="Times New Roman" w:cs="Times New Roman"/>
                <w:b/>
                <w:bCs/>
              </w:rPr>
              <w:t xml:space="preserve">Serial </w:t>
            </w:r>
          </w:p>
        </w:tc>
      </w:tr>
      <w:tr w:rsidR="000358EF" w:rsidRPr="00377F69">
        <w:trPr>
          <w:jc w:val="center"/>
        </w:trPr>
        <w:tc>
          <w:tcPr>
            <w:tcW w:w="9723" w:type="dxa"/>
            <w:gridSpan w:val="10"/>
          </w:tcPr>
          <w:p w:rsidR="000358EF" w:rsidRPr="00377F69" w:rsidRDefault="000358EF" w:rsidP="001E3A6D">
            <w:pPr>
              <w:bidi/>
              <w:spacing w:before="120" w:line="276" w:lineRule="auto"/>
              <w:jc w:val="right"/>
              <w:rPr>
                <w:rFonts w:ascii="Times New Roman" w:hAnsi="Times New Roman" w:cs="Times New Roman"/>
                <w:lang w:bidi="ar-EG"/>
              </w:rPr>
            </w:pPr>
            <w:r w:rsidRPr="00377F69">
              <w:rPr>
                <w:rFonts w:ascii="Times New Roman" w:hAnsi="Times New Roman" w:cs="Times New Roman"/>
                <w:b/>
                <w:bCs/>
              </w:rPr>
              <w:t>Compulsory Courses</w:t>
            </w:r>
          </w:p>
        </w:tc>
      </w:tr>
      <w:tr w:rsidR="000358EF" w:rsidRPr="00377F69">
        <w:trPr>
          <w:cantSplit/>
          <w:trHeight w:val="20"/>
          <w:jc w:val="center"/>
        </w:trPr>
        <w:tc>
          <w:tcPr>
            <w:tcW w:w="531" w:type="dxa"/>
            <w:vAlign w:val="center"/>
          </w:tcPr>
          <w:p w:rsidR="000358EF" w:rsidRPr="00377F69" w:rsidRDefault="000358EF" w:rsidP="001E3A6D">
            <w:pPr>
              <w:bidi/>
              <w:jc w:val="center"/>
              <w:rPr>
                <w:rFonts w:ascii="Times New Roman" w:hAnsi="Times New Roman" w:cs="Times New Roman"/>
                <w:lang w:bidi="ar-EG"/>
              </w:rPr>
            </w:pPr>
            <w:r w:rsidRPr="00377F69">
              <w:rPr>
                <w:rFonts w:ascii="Times New Roman" w:hAnsi="Times New Roman" w:cs="Times New Roman"/>
                <w:rtl/>
                <w:lang w:bidi="ar-EG"/>
              </w:rPr>
              <w:t>--</w:t>
            </w:r>
          </w:p>
        </w:tc>
        <w:tc>
          <w:tcPr>
            <w:tcW w:w="722" w:type="dxa"/>
            <w:vAlign w:val="center"/>
          </w:tcPr>
          <w:p w:rsidR="000358EF" w:rsidRPr="00377F69" w:rsidRDefault="000358EF" w:rsidP="001E3A6D">
            <w:pPr>
              <w:jc w:val="center"/>
              <w:rPr>
                <w:rFonts w:ascii="Times New Roman" w:hAnsi="Times New Roman" w:cs="Times New Roman"/>
              </w:rPr>
            </w:pPr>
            <w:r w:rsidRPr="00377F69">
              <w:rPr>
                <w:rFonts w:ascii="Times New Roman" w:hAnsi="Times New Roman" w:cs="Times New Roman"/>
              </w:rPr>
              <w:t>--</w:t>
            </w:r>
          </w:p>
        </w:tc>
        <w:tc>
          <w:tcPr>
            <w:tcW w:w="722" w:type="dxa"/>
            <w:vAlign w:val="center"/>
          </w:tcPr>
          <w:p w:rsidR="000358EF" w:rsidRPr="00377F69" w:rsidRDefault="000358EF" w:rsidP="001E3A6D">
            <w:pPr>
              <w:jc w:val="center"/>
              <w:rPr>
                <w:rFonts w:ascii="Times New Roman" w:hAnsi="Times New Roman" w:cs="Times New Roman"/>
                <w:lang w:bidi="ar-EG"/>
              </w:rPr>
            </w:pPr>
            <w:r w:rsidRPr="00377F69">
              <w:rPr>
                <w:rFonts w:ascii="Times New Roman" w:hAnsi="Times New Roman" w:cs="Times New Roman"/>
                <w:lang w:bidi="ar-EG"/>
              </w:rPr>
              <w:t>--</w:t>
            </w:r>
          </w:p>
        </w:tc>
        <w:tc>
          <w:tcPr>
            <w:tcW w:w="722" w:type="dxa"/>
            <w:vAlign w:val="center"/>
          </w:tcPr>
          <w:p w:rsidR="000358EF" w:rsidRPr="00377F69" w:rsidRDefault="000358EF" w:rsidP="001E3A6D">
            <w:pPr>
              <w:bidi/>
              <w:jc w:val="center"/>
              <w:rPr>
                <w:rFonts w:ascii="Times New Roman" w:hAnsi="Times New Roman" w:cs="Times New Roman"/>
                <w:lang w:bidi="ar-EG"/>
              </w:rPr>
            </w:pPr>
            <w:r w:rsidRPr="00377F69">
              <w:rPr>
                <w:rFonts w:ascii="Times New Roman" w:hAnsi="Times New Roman" w:cs="Times New Roman"/>
                <w:rtl/>
                <w:lang w:bidi="ar-EG"/>
              </w:rPr>
              <w:t>--</w:t>
            </w:r>
          </w:p>
        </w:tc>
        <w:tc>
          <w:tcPr>
            <w:tcW w:w="722" w:type="dxa"/>
            <w:vAlign w:val="center"/>
          </w:tcPr>
          <w:p w:rsidR="000358EF" w:rsidRPr="00377F69" w:rsidRDefault="000358EF" w:rsidP="001E3A6D">
            <w:pPr>
              <w:bidi/>
              <w:jc w:val="center"/>
              <w:rPr>
                <w:rFonts w:ascii="Times New Roman" w:hAnsi="Times New Roman" w:cs="Times New Roman"/>
                <w:lang w:bidi="ar-EG"/>
              </w:rPr>
            </w:pPr>
            <w:r w:rsidRPr="00377F69">
              <w:rPr>
                <w:rFonts w:ascii="Times New Roman" w:hAnsi="Times New Roman" w:cs="Times New Roman"/>
                <w:rtl/>
                <w:lang w:bidi="ar-EG"/>
              </w:rPr>
              <w:t>--</w:t>
            </w:r>
          </w:p>
        </w:tc>
        <w:tc>
          <w:tcPr>
            <w:tcW w:w="467" w:type="dxa"/>
          </w:tcPr>
          <w:p w:rsidR="000358EF" w:rsidRPr="00377F69" w:rsidRDefault="000358EF" w:rsidP="001E3A6D">
            <w:pPr>
              <w:jc w:val="center"/>
              <w:rPr>
                <w:rFonts w:ascii="Times New Roman" w:hAnsi="Times New Roman" w:cs="Times New Roman"/>
              </w:rPr>
            </w:pPr>
            <w:r w:rsidRPr="00377F69">
              <w:rPr>
                <w:rFonts w:ascii="Times New Roman" w:hAnsi="Times New Roman" w:cs="Times New Roman"/>
              </w:rPr>
              <w:t xml:space="preserve">30 </w:t>
            </w:r>
          </w:p>
        </w:tc>
        <w:tc>
          <w:tcPr>
            <w:tcW w:w="977" w:type="dxa"/>
            <w:vAlign w:val="center"/>
          </w:tcPr>
          <w:p w:rsidR="000358EF" w:rsidRPr="00377F69" w:rsidRDefault="000358EF" w:rsidP="001E3A6D">
            <w:pPr>
              <w:jc w:val="center"/>
              <w:rPr>
                <w:rFonts w:ascii="Times New Roman" w:hAnsi="Times New Roman" w:cs="Times New Roman"/>
              </w:rPr>
            </w:pPr>
            <w:r w:rsidRPr="00377F69">
              <w:rPr>
                <w:rFonts w:ascii="Times New Roman" w:hAnsi="Times New Roman" w:cs="Times New Roman"/>
              </w:rPr>
              <w:t>--</w:t>
            </w:r>
          </w:p>
        </w:tc>
        <w:tc>
          <w:tcPr>
            <w:tcW w:w="3117" w:type="dxa"/>
            <w:vAlign w:val="center"/>
          </w:tcPr>
          <w:p w:rsidR="000358EF" w:rsidRPr="00377F69" w:rsidRDefault="000358EF" w:rsidP="001E3A6D">
            <w:pPr>
              <w:rPr>
                <w:rFonts w:ascii="Times New Roman" w:hAnsi="Times New Roman" w:cs="Times New Roman"/>
              </w:rPr>
            </w:pPr>
            <w:r w:rsidRPr="00377F69">
              <w:rPr>
                <w:rFonts w:ascii="Times New Roman" w:hAnsi="Times New Roman" w:cs="Times New Roman"/>
              </w:rPr>
              <w:t xml:space="preserve">Ph. D  Thesis </w:t>
            </w:r>
          </w:p>
        </w:tc>
        <w:tc>
          <w:tcPr>
            <w:tcW w:w="1275" w:type="dxa"/>
            <w:vAlign w:val="center"/>
          </w:tcPr>
          <w:p w:rsidR="000358EF" w:rsidRPr="00377F69" w:rsidRDefault="000358EF" w:rsidP="001E3A6D">
            <w:pPr>
              <w:rPr>
                <w:rFonts w:ascii="Times New Roman" w:hAnsi="Times New Roman" w:cs="Times New Roman"/>
                <w:lang w:bidi="hi-IN"/>
              </w:rPr>
            </w:pPr>
          </w:p>
        </w:tc>
        <w:tc>
          <w:tcPr>
            <w:tcW w:w="468" w:type="dxa"/>
            <w:vAlign w:val="center"/>
          </w:tcPr>
          <w:p w:rsidR="000358EF" w:rsidRPr="00377F69" w:rsidRDefault="000358EF" w:rsidP="001E3A6D">
            <w:pPr>
              <w:bidi/>
              <w:jc w:val="center"/>
              <w:rPr>
                <w:rFonts w:ascii="Times New Roman" w:hAnsi="Times New Roman" w:cs="Times New Roman"/>
                <w:lang w:bidi="hi-IN"/>
              </w:rPr>
            </w:pPr>
            <w:r w:rsidRPr="00377F69">
              <w:rPr>
                <w:rFonts w:ascii="Times New Roman" w:hAnsi="Times New Roman" w:cs="Times New Roman"/>
                <w:lang w:bidi="hi-IN"/>
              </w:rPr>
              <w:t>1</w:t>
            </w:r>
          </w:p>
        </w:tc>
      </w:tr>
      <w:tr w:rsidR="000358EF" w:rsidRPr="00377F69">
        <w:trPr>
          <w:jc w:val="center"/>
        </w:trPr>
        <w:tc>
          <w:tcPr>
            <w:tcW w:w="9723" w:type="dxa"/>
            <w:gridSpan w:val="10"/>
          </w:tcPr>
          <w:p w:rsidR="000358EF" w:rsidRPr="00377F69" w:rsidRDefault="000358EF" w:rsidP="001E3A6D">
            <w:pPr>
              <w:bidi/>
              <w:spacing w:before="120" w:line="276" w:lineRule="auto"/>
              <w:jc w:val="right"/>
              <w:rPr>
                <w:rFonts w:ascii="Times New Roman" w:hAnsi="Times New Roman" w:cs="Times New Roman"/>
                <w:b/>
                <w:bCs/>
                <w:lang w:bidi="ar-EG"/>
              </w:rPr>
            </w:pPr>
            <w:r w:rsidRPr="00377F69">
              <w:rPr>
                <w:rFonts w:ascii="Times New Roman" w:hAnsi="Times New Roman" w:cs="Times New Roman"/>
                <w:b/>
                <w:bCs/>
              </w:rPr>
              <w:t>Elective Courses</w:t>
            </w:r>
          </w:p>
        </w:tc>
      </w:tr>
      <w:tr w:rsidR="000358EF" w:rsidRPr="00377F69">
        <w:trPr>
          <w:cantSplit/>
          <w:trHeight w:val="454"/>
          <w:jc w:val="center"/>
        </w:trPr>
        <w:tc>
          <w:tcPr>
            <w:tcW w:w="531" w:type="dxa"/>
            <w:vAlign w:val="center"/>
          </w:tcPr>
          <w:p w:rsidR="000358EF" w:rsidRPr="00377F69" w:rsidRDefault="000358EF" w:rsidP="001E3A6D">
            <w:pPr>
              <w:bidi/>
              <w:jc w:val="center"/>
              <w:rPr>
                <w:rFonts w:ascii="Times New Roman" w:hAnsi="Times New Roman" w:cs="Times New Roman"/>
                <w:lang w:bidi="hi-IN"/>
              </w:rPr>
            </w:pPr>
            <w:r w:rsidRPr="00377F69">
              <w:rPr>
                <w:rFonts w:ascii="Times New Roman" w:hAnsi="Times New Roman" w:cs="Times New Roman"/>
                <w:lang w:bidi="hi-IN"/>
              </w:rPr>
              <w:t>3</w:t>
            </w:r>
          </w:p>
        </w:tc>
        <w:tc>
          <w:tcPr>
            <w:tcW w:w="722" w:type="dxa"/>
            <w:vAlign w:val="center"/>
          </w:tcPr>
          <w:p w:rsidR="000358EF" w:rsidRPr="00377F69" w:rsidRDefault="000358EF" w:rsidP="001E3A6D">
            <w:pPr>
              <w:jc w:val="center"/>
              <w:rPr>
                <w:rFonts w:ascii="Times New Roman" w:hAnsi="Times New Roman" w:cs="Times New Roman"/>
              </w:rPr>
            </w:pPr>
            <w:r w:rsidRPr="00377F69">
              <w:rPr>
                <w:rFonts w:ascii="Times New Roman" w:hAnsi="Times New Roman" w:cs="Times New Roman"/>
              </w:rPr>
              <w:t>300</w:t>
            </w:r>
          </w:p>
        </w:tc>
        <w:tc>
          <w:tcPr>
            <w:tcW w:w="722" w:type="dxa"/>
            <w:vAlign w:val="center"/>
          </w:tcPr>
          <w:p w:rsidR="000358EF" w:rsidRPr="00377F69" w:rsidRDefault="000358EF" w:rsidP="001E3A6D">
            <w:pPr>
              <w:jc w:val="center"/>
              <w:rPr>
                <w:rFonts w:ascii="Times New Roman" w:hAnsi="Times New Roman" w:cs="Times New Roman"/>
                <w:lang w:bidi="ar-EG"/>
              </w:rPr>
            </w:pPr>
            <w:r w:rsidRPr="00377F69">
              <w:rPr>
                <w:rFonts w:ascii="Times New Roman" w:hAnsi="Times New Roman" w:cs="Times New Roman"/>
                <w:lang w:bidi="ar-EG"/>
              </w:rPr>
              <w:t>180</w:t>
            </w:r>
          </w:p>
        </w:tc>
        <w:tc>
          <w:tcPr>
            <w:tcW w:w="722" w:type="dxa"/>
            <w:vAlign w:val="center"/>
          </w:tcPr>
          <w:p w:rsidR="000358EF" w:rsidRPr="00377F69" w:rsidRDefault="000358EF" w:rsidP="001E3A6D">
            <w:pPr>
              <w:bidi/>
              <w:jc w:val="center"/>
              <w:rPr>
                <w:rFonts w:ascii="Times New Roman" w:hAnsi="Times New Roman" w:cs="Times New Roman"/>
                <w:lang w:bidi="hi-IN"/>
              </w:rPr>
            </w:pPr>
            <w:r w:rsidRPr="00377F69">
              <w:rPr>
                <w:rFonts w:ascii="Times New Roman" w:hAnsi="Times New Roman" w:cs="Times New Roman"/>
                <w:lang w:bidi="hi-IN"/>
              </w:rPr>
              <w:t>60</w:t>
            </w:r>
          </w:p>
        </w:tc>
        <w:tc>
          <w:tcPr>
            <w:tcW w:w="722" w:type="dxa"/>
            <w:vAlign w:val="center"/>
          </w:tcPr>
          <w:p w:rsidR="000358EF" w:rsidRPr="00377F69" w:rsidRDefault="000358EF" w:rsidP="001E3A6D">
            <w:pPr>
              <w:bidi/>
              <w:jc w:val="center"/>
              <w:rPr>
                <w:rFonts w:ascii="Times New Roman" w:hAnsi="Times New Roman" w:cs="Times New Roman"/>
                <w:lang w:bidi="hi-IN"/>
              </w:rPr>
            </w:pPr>
            <w:r w:rsidRPr="00377F69">
              <w:rPr>
                <w:rFonts w:ascii="Times New Roman" w:hAnsi="Times New Roman" w:cs="Times New Roman"/>
                <w:lang w:bidi="hi-IN"/>
              </w:rPr>
              <w:t>60</w:t>
            </w:r>
          </w:p>
        </w:tc>
        <w:tc>
          <w:tcPr>
            <w:tcW w:w="467" w:type="dxa"/>
            <w:vAlign w:val="center"/>
          </w:tcPr>
          <w:p w:rsidR="000358EF" w:rsidRPr="00377F69" w:rsidRDefault="000358EF" w:rsidP="001E3A6D">
            <w:pPr>
              <w:jc w:val="center"/>
              <w:rPr>
                <w:rFonts w:ascii="Times New Roman" w:hAnsi="Times New Roman" w:cs="Times New Roman"/>
                <w:lang w:bidi="hi-IN"/>
              </w:rPr>
            </w:pPr>
            <w:r w:rsidRPr="00377F69">
              <w:rPr>
                <w:rFonts w:ascii="Times New Roman" w:hAnsi="Times New Roman" w:cs="Times New Roman"/>
                <w:lang w:bidi="hi-IN"/>
              </w:rPr>
              <w:t>3</w:t>
            </w:r>
          </w:p>
        </w:tc>
        <w:tc>
          <w:tcPr>
            <w:tcW w:w="977" w:type="dxa"/>
            <w:vAlign w:val="center"/>
          </w:tcPr>
          <w:p w:rsidR="000358EF" w:rsidRPr="00377F69" w:rsidRDefault="000358EF" w:rsidP="001E3A6D">
            <w:pPr>
              <w:jc w:val="center"/>
              <w:rPr>
                <w:rFonts w:ascii="Times New Roman" w:hAnsi="Times New Roman" w:cs="Times New Roman"/>
                <w:lang w:bidi="hi-IN"/>
              </w:rPr>
            </w:pPr>
            <w:r w:rsidRPr="00377F69">
              <w:rPr>
                <w:rFonts w:ascii="Times New Roman" w:hAnsi="Times New Roman" w:cs="Times New Roman"/>
              </w:rPr>
              <w:t>EMP 604</w:t>
            </w:r>
          </w:p>
        </w:tc>
        <w:tc>
          <w:tcPr>
            <w:tcW w:w="3117" w:type="dxa"/>
            <w:vAlign w:val="center"/>
          </w:tcPr>
          <w:p w:rsidR="000358EF" w:rsidRPr="00377F69" w:rsidRDefault="000358EF" w:rsidP="001E3A6D">
            <w:pPr>
              <w:shd w:val="clear" w:color="auto" w:fill="FFFFFF"/>
              <w:rPr>
                <w:rFonts w:ascii="Times New Roman" w:hAnsi="Times New Roman" w:cs="Times New Roman"/>
                <w:lang w:bidi="ar-EG"/>
              </w:rPr>
            </w:pPr>
            <w:r w:rsidRPr="00377F69">
              <w:rPr>
                <w:rFonts w:ascii="Times New Roman" w:hAnsi="Times New Roman" w:cs="Times New Roman"/>
              </w:rPr>
              <w:t xml:space="preserve">Standard Model For Nuclear </w:t>
            </w:r>
            <w:r w:rsidRPr="00377F69">
              <w:rPr>
                <w:rFonts w:ascii="Times New Roman" w:hAnsi="Times New Roman" w:cs="Times New Roman"/>
                <w:lang w:bidi="ar-EG"/>
              </w:rPr>
              <w:t xml:space="preserve">Forces </w:t>
            </w:r>
          </w:p>
        </w:tc>
        <w:tc>
          <w:tcPr>
            <w:tcW w:w="1275" w:type="dxa"/>
            <w:vAlign w:val="center"/>
          </w:tcPr>
          <w:p w:rsidR="000358EF" w:rsidRPr="00377F69" w:rsidRDefault="000358EF" w:rsidP="001E3A6D">
            <w:pPr>
              <w:rPr>
                <w:rFonts w:ascii="Times New Roman" w:hAnsi="Times New Roman" w:cs="Times New Roman"/>
              </w:rPr>
            </w:pPr>
            <w:r w:rsidRPr="00377F69">
              <w:rPr>
                <w:rFonts w:ascii="Times New Roman" w:hAnsi="Times New Roman" w:cs="Times New Roman"/>
              </w:rPr>
              <w:t>EMP 701</w:t>
            </w:r>
          </w:p>
        </w:tc>
        <w:tc>
          <w:tcPr>
            <w:tcW w:w="468" w:type="dxa"/>
            <w:vAlign w:val="center"/>
          </w:tcPr>
          <w:p w:rsidR="000358EF" w:rsidRPr="00377F69" w:rsidRDefault="000358EF" w:rsidP="001E3A6D">
            <w:pPr>
              <w:bidi/>
              <w:jc w:val="center"/>
              <w:rPr>
                <w:rFonts w:ascii="Times New Roman" w:hAnsi="Times New Roman" w:cs="Times New Roman"/>
                <w:lang w:bidi="hi-IN"/>
              </w:rPr>
            </w:pPr>
            <w:r w:rsidRPr="00377F69">
              <w:rPr>
                <w:rFonts w:ascii="Times New Roman" w:hAnsi="Times New Roman" w:cs="Times New Roman"/>
                <w:lang w:bidi="hi-IN"/>
              </w:rPr>
              <w:t>1</w:t>
            </w:r>
          </w:p>
        </w:tc>
      </w:tr>
      <w:tr w:rsidR="000358EF" w:rsidRPr="00377F69">
        <w:trPr>
          <w:cantSplit/>
          <w:trHeight w:val="454"/>
          <w:jc w:val="center"/>
        </w:trPr>
        <w:tc>
          <w:tcPr>
            <w:tcW w:w="531" w:type="dxa"/>
            <w:vAlign w:val="center"/>
          </w:tcPr>
          <w:p w:rsidR="000358EF" w:rsidRPr="00377F69" w:rsidRDefault="000358EF" w:rsidP="001E3A6D">
            <w:pPr>
              <w:bidi/>
              <w:jc w:val="center"/>
              <w:rPr>
                <w:rFonts w:ascii="Times New Roman" w:hAnsi="Times New Roman" w:cs="Times New Roman"/>
                <w:lang w:bidi="hi-IN"/>
              </w:rPr>
            </w:pPr>
            <w:r w:rsidRPr="00377F69">
              <w:rPr>
                <w:rFonts w:ascii="Times New Roman" w:hAnsi="Times New Roman" w:cs="Times New Roman"/>
                <w:lang w:bidi="hi-IN"/>
              </w:rPr>
              <w:t>3</w:t>
            </w:r>
          </w:p>
        </w:tc>
        <w:tc>
          <w:tcPr>
            <w:tcW w:w="722" w:type="dxa"/>
            <w:vAlign w:val="center"/>
          </w:tcPr>
          <w:p w:rsidR="000358EF" w:rsidRPr="00377F69" w:rsidRDefault="000358EF" w:rsidP="001E3A6D">
            <w:pPr>
              <w:jc w:val="center"/>
              <w:rPr>
                <w:rFonts w:ascii="Times New Roman" w:hAnsi="Times New Roman" w:cs="Times New Roman"/>
              </w:rPr>
            </w:pPr>
            <w:r w:rsidRPr="00377F69">
              <w:rPr>
                <w:rFonts w:ascii="Times New Roman" w:hAnsi="Times New Roman" w:cs="Times New Roman"/>
              </w:rPr>
              <w:t>300</w:t>
            </w:r>
          </w:p>
        </w:tc>
        <w:tc>
          <w:tcPr>
            <w:tcW w:w="722" w:type="dxa"/>
            <w:vAlign w:val="center"/>
          </w:tcPr>
          <w:p w:rsidR="000358EF" w:rsidRPr="00377F69" w:rsidRDefault="000358EF" w:rsidP="001E3A6D">
            <w:pPr>
              <w:jc w:val="center"/>
              <w:rPr>
                <w:rFonts w:ascii="Times New Roman" w:hAnsi="Times New Roman" w:cs="Times New Roman"/>
                <w:lang w:bidi="ar-EG"/>
              </w:rPr>
            </w:pPr>
            <w:r w:rsidRPr="00377F69">
              <w:rPr>
                <w:rFonts w:ascii="Times New Roman" w:hAnsi="Times New Roman" w:cs="Times New Roman"/>
                <w:lang w:bidi="ar-EG"/>
              </w:rPr>
              <w:t>180</w:t>
            </w:r>
          </w:p>
        </w:tc>
        <w:tc>
          <w:tcPr>
            <w:tcW w:w="722" w:type="dxa"/>
            <w:vAlign w:val="center"/>
          </w:tcPr>
          <w:p w:rsidR="000358EF" w:rsidRPr="00377F69" w:rsidRDefault="000358EF" w:rsidP="001E3A6D">
            <w:pPr>
              <w:bidi/>
              <w:jc w:val="center"/>
              <w:rPr>
                <w:rFonts w:ascii="Times New Roman" w:hAnsi="Times New Roman" w:cs="Times New Roman"/>
                <w:lang w:bidi="hi-IN"/>
              </w:rPr>
            </w:pPr>
            <w:r w:rsidRPr="00377F69">
              <w:rPr>
                <w:rFonts w:ascii="Times New Roman" w:hAnsi="Times New Roman" w:cs="Times New Roman"/>
                <w:lang w:bidi="hi-IN"/>
              </w:rPr>
              <w:t>60</w:t>
            </w:r>
          </w:p>
        </w:tc>
        <w:tc>
          <w:tcPr>
            <w:tcW w:w="722" w:type="dxa"/>
            <w:vAlign w:val="center"/>
          </w:tcPr>
          <w:p w:rsidR="000358EF" w:rsidRPr="00377F69" w:rsidRDefault="000358EF" w:rsidP="001E3A6D">
            <w:pPr>
              <w:bidi/>
              <w:jc w:val="center"/>
              <w:rPr>
                <w:rFonts w:ascii="Times New Roman" w:hAnsi="Times New Roman" w:cs="Times New Roman"/>
                <w:lang w:bidi="hi-IN"/>
              </w:rPr>
            </w:pPr>
            <w:r w:rsidRPr="00377F69">
              <w:rPr>
                <w:rFonts w:ascii="Times New Roman" w:hAnsi="Times New Roman" w:cs="Times New Roman"/>
                <w:lang w:bidi="hi-IN"/>
              </w:rPr>
              <w:t>60</w:t>
            </w:r>
          </w:p>
        </w:tc>
        <w:tc>
          <w:tcPr>
            <w:tcW w:w="467" w:type="dxa"/>
            <w:vAlign w:val="center"/>
          </w:tcPr>
          <w:p w:rsidR="000358EF" w:rsidRPr="00377F69" w:rsidRDefault="000358EF" w:rsidP="001E3A6D">
            <w:pPr>
              <w:jc w:val="center"/>
              <w:rPr>
                <w:rFonts w:ascii="Times New Roman" w:hAnsi="Times New Roman" w:cs="Times New Roman"/>
                <w:lang w:bidi="hi-IN"/>
              </w:rPr>
            </w:pPr>
            <w:r w:rsidRPr="00377F69">
              <w:rPr>
                <w:rFonts w:ascii="Times New Roman" w:hAnsi="Times New Roman" w:cs="Times New Roman"/>
                <w:lang w:bidi="hi-IN"/>
              </w:rPr>
              <w:t>3</w:t>
            </w:r>
          </w:p>
        </w:tc>
        <w:tc>
          <w:tcPr>
            <w:tcW w:w="977" w:type="dxa"/>
            <w:vAlign w:val="center"/>
          </w:tcPr>
          <w:p w:rsidR="000358EF" w:rsidRPr="00377F69" w:rsidRDefault="000358EF" w:rsidP="001E3A6D">
            <w:pPr>
              <w:jc w:val="center"/>
              <w:rPr>
                <w:rFonts w:ascii="Times New Roman" w:hAnsi="Times New Roman" w:cs="Times New Roman"/>
                <w:lang w:bidi="hi-IN"/>
              </w:rPr>
            </w:pPr>
            <w:r w:rsidRPr="00377F69">
              <w:rPr>
                <w:rFonts w:ascii="Times New Roman" w:hAnsi="Times New Roman" w:cs="Times New Roman"/>
              </w:rPr>
              <w:t>--</w:t>
            </w:r>
          </w:p>
        </w:tc>
        <w:tc>
          <w:tcPr>
            <w:tcW w:w="3117" w:type="dxa"/>
            <w:vAlign w:val="center"/>
          </w:tcPr>
          <w:p w:rsidR="000358EF" w:rsidRPr="00377F69" w:rsidRDefault="000358EF" w:rsidP="001E3A6D">
            <w:pPr>
              <w:shd w:val="clear" w:color="auto" w:fill="FFFFFF"/>
              <w:rPr>
                <w:rFonts w:ascii="Times New Roman" w:hAnsi="Times New Roman" w:cs="Times New Roman"/>
                <w:lang w:bidi="hi-IN"/>
              </w:rPr>
            </w:pPr>
            <w:r w:rsidRPr="00377F69">
              <w:rPr>
                <w:rFonts w:ascii="Times New Roman" w:hAnsi="Times New Roman" w:cs="Times New Roman"/>
                <w:lang w:bidi="ar-EG"/>
              </w:rPr>
              <w:t xml:space="preserve">Quantum Lattice Theory </w:t>
            </w:r>
            <w:r w:rsidRPr="00377F69">
              <w:rPr>
                <w:rFonts w:ascii="Times New Roman" w:hAnsi="Times New Roman" w:cs="Times New Roman"/>
              </w:rPr>
              <w:t xml:space="preserve">For Nuclear </w:t>
            </w:r>
            <w:r w:rsidRPr="00377F69">
              <w:rPr>
                <w:rFonts w:ascii="Times New Roman" w:hAnsi="Times New Roman" w:cs="Times New Roman"/>
                <w:lang w:bidi="ar-EG"/>
              </w:rPr>
              <w:t>Forces</w:t>
            </w:r>
          </w:p>
        </w:tc>
        <w:tc>
          <w:tcPr>
            <w:tcW w:w="1275" w:type="dxa"/>
            <w:vAlign w:val="center"/>
          </w:tcPr>
          <w:p w:rsidR="000358EF" w:rsidRPr="00377F69" w:rsidRDefault="000358EF" w:rsidP="001E3A6D">
            <w:pPr>
              <w:rPr>
                <w:rFonts w:ascii="Times New Roman" w:hAnsi="Times New Roman" w:cs="Times New Roman"/>
              </w:rPr>
            </w:pPr>
            <w:r w:rsidRPr="00377F69">
              <w:rPr>
                <w:rFonts w:ascii="Times New Roman" w:hAnsi="Times New Roman" w:cs="Times New Roman"/>
              </w:rPr>
              <w:t>EMP 702</w:t>
            </w:r>
          </w:p>
        </w:tc>
        <w:tc>
          <w:tcPr>
            <w:tcW w:w="468" w:type="dxa"/>
            <w:vAlign w:val="center"/>
          </w:tcPr>
          <w:p w:rsidR="000358EF" w:rsidRPr="00377F69" w:rsidRDefault="000358EF" w:rsidP="001E3A6D">
            <w:pPr>
              <w:bidi/>
              <w:jc w:val="center"/>
              <w:rPr>
                <w:rFonts w:ascii="Times New Roman" w:hAnsi="Times New Roman" w:cs="Times New Roman"/>
                <w:lang w:bidi="hi-IN"/>
              </w:rPr>
            </w:pPr>
            <w:r w:rsidRPr="00377F69">
              <w:rPr>
                <w:rFonts w:ascii="Times New Roman" w:hAnsi="Times New Roman" w:cs="Times New Roman"/>
                <w:lang w:bidi="hi-IN"/>
              </w:rPr>
              <w:t>2</w:t>
            </w:r>
          </w:p>
        </w:tc>
      </w:tr>
      <w:tr w:rsidR="000358EF" w:rsidRPr="00377F69">
        <w:trPr>
          <w:cantSplit/>
          <w:trHeight w:val="454"/>
          <w:jc w:val="center"/>
        </w:trPr>
        <w:tc>
          <w:tcPr>
            <w:tcW w:w="531" w:type="dxa"/>
            <w:vAlign w:val="center"/>
          </w:tcPr>
          <w:p w:rsidR="000358EF" w:rsidRPr="00377F69" w:rsidRDefault="000358EF" w:rsidP="001E3A6D">
            <w:pPr>
              <w:bidi/>
              <w:jc w:val="center"/>
              <w:rPr>
                <w:rFonts w:ascii="Times New Roman" w:hAnsi="Times New Roman" w:cs="Times New Roman"/>
                <w:lang w:bidi="hi-IN"/>
              </w:rPr>
            </w:pPr>
            <w:r w:rsidRPr="00377F69">
              <w:rPr>
                <w:rFonts w:ascii="Times New Roman" w:hAnsi="Times New Roman" w:cs="Times New Roman"/>
                <w:lang w:bidi="hi-IN"/>
              </w:rPr>
              <w:t>3</w:t>
            </w:r>
          </w:p>
        </w:tc>
        <w:tc>
          <w:tcPr>
            <w:tcW w:w="722" w:type="dxa"/>
            <w:vAlign w:val="center"/>
          </w:tcPr>
          <w:p w:rsidR="000358EF" w:rsidRPr="00377F69" w:rsidRDefault="000358EF" w:rsidP="001E3A6D">
            <w:pPr>
              <w:jc w:val="center"/>
              <w:rPr>
                <w:rFonts w:ascii="Times New Roman" w:hAnsi="Times New Roman" w:cs="Times New Roman"/>
              </w:rPr>
            </w:pPr>
            <w:r w:rsidRPr="00377F69">
              <w:rPr>
                <w:rFonts w:ascii="Times New Roman" w:hAnsi="Times New Roman" w:cs="Times New Roman"/>
              </w:rPr>
              <w:t>300</w:t>
            </w:r>
          </w:p>
        </w:tc>
        <w:tc>
          <w:tcPr>
            <w:tcW w:w="722" w:type="dxa"/>
            <w:vAlign w:val="center"/>
          </w:tcPr>
          <w:p w:rsidR="000358EF" w:rsidRPr="00377F69" w:rsidRDefault="000358EF" w:rsidP="001E3A6D">
            <w:pPr>
              <w:jc w:val="center"/>
              <w:rPr>
                <w:rFonts w:ascii="Times New Roman" w:hAnsi="Times New Roman" w:cs="Times New Roman"/>
                <w:lang w:bidi="ar-EG"/>
              </w:rPr>
            </w:pPr>
            <w:r w:rsidRPr="00377F69">
              <w:rPr>
                <w:rFonts w:ascii="Times New Roman" w:hAnsi="Times New Roman" w:cs="Times New Roman"/>
                <w:lang w:bidi="ar-EG"/>
              </w:rPr>
              <w:t>180</w:t>
            </w:r>
          </w:p>
        </w:tc>
        <w:tc>
          <w:tcPr>
            <w:tcW w:w="722" w:type="dxa"/>
            <w:vAlign w:val="center"/>
          </w:tcPr>
          <w:p w:rsidR="000358EF" w:rsidRPr="00377F69" w:rsidRDefault="000358EF" w:rsidP="001E3A6D">
            <w:pPr>
              <w:bidi/>
              <w:jc w:val="center"/>
              <w:rPr>
                <w:rFonts w:ascii="Times New Roman" w:hAnsi="Times New Roman" w:cs="Times New Roman"/>
                <w:lang w:bidi="hi-IN"/>
              </w:rPr>
            </w:pPr>
            <w:r w:rsidRPr="00377F69">
              <w:rPr>
                <w:rFonts w:ascii="Times New Roman" w:hAnsi="Times New Roman" w:cs="Times New Roman"/>
                <w:lang w:bidi="hi-IN"/>
              </w:rPr>
              <w:t>60</w:t>
            </w:r>
          </w:p>
        </w:tc>
        <w:tc>
          <w:tcPr>
            <w:tcW w:w="722" w:type="dxa"/>
            <w:vAlign w:val="center"/>
          </w:tcPr>
          <w:p w:rsidR="000358EF" w:rsidRPr="00377F69" w:rsidRDefault="000358EF" w:rsidP="001E3A6D">
            <w:pPr>
              <w:bidi/>
              <w:jc w:val="center"/>
              <w:rPr>
                <w:rFonts w:ascii="Times New Roman" w:hAnsi="Times New Roman" w:cs="Times New Roman"/>
                <w:lang w:bidi="hi-IN"/>
              </w:rPr>
            </w:pPr>
            <w:r w:rsidRPr="00377F69">
              <w:rPr>
                <w:rFonts w:ascii="Times New Roman" w:hAnsi="Times New Roman" w:cs="Times New Roman"/>
                <w:lang w:bidi="hi-IN"/>
              </w:rPr>
              <w:t>60</w:t>
            </w:r>
          </w:p>
        </w:tc>
        <w:tc>
          <w:tcPr>
            <w:tcW w:w="467" w:type="dxa"/>
            <w:vAlign w:val="center"/>
          </w:tcPr>
          <w:p w:rsidR="000358EF" w:rsidRPr="00377F69" w:rsidRDefault="000358EF" w:rsidP="001E3A6D">
            <w:pPr>
              <w:jc w:val="center"/>
              <w:rPr>
                <w:rFonts w:ascii="Times New Roman" w:hAnsi="Times New Roman" w:cs="Times New Roman"/>
                <w:lang w:bidi="hi-IN"/>
              </w:rPr>
            </w:pPr>
            <w:r w:rsidRPr="00377F69">
              <w:rPr>
                <w:rFonts w:ascii="Times New Roman" w:hAnsi="Times New Roman" w:cs="Times New Roman"/>
                <w:lang w:bidi="hi-IN"/>
              </w:rPr>
              <w:t>3</w:t>
            </w:r>
          </w:p>
        </w:tc>
        <w:tc>
          <w:tcPr>
            <w:tcW w:w="977" w:type="dxa"/>
            <w:vAlign w:val="center"/>
          </w:tcPr>
          <w:p w:rsidR="000358EF" w:rsidRPr="00377F69" w:rsidRDefault="000358EF" w:rsidP="001E3A6D">
            <w:pPr>
              <w:jc w:val="center"/>
              <w:rPr>
                <w:rFonts w:ascii="Times New Roman" w:hAnsi="Times New Roman" w:cs="Times New Roman"/>
                <w:lang w:bidi="hi-IN"/>
              </w:rPr>
            </w:pPr>
            <w:r w:rsidRPr="00377F69">
              <w:rPr>
                <w:rFonts w:ascii="Times New Roman" w:hAnsi="Times New Roman" w:cs="Times New Roman"/>
                <w:lang w:bidi="hi-IN"/>
              </w:rPr>
              <w:t>--</w:t>
            </w:r>
          </w:p>
        </w:tc>
        <w:tc>
          <w:tcPr>
            <w:tcW w:w="3117" w:type="dxa"/>
            <w:vAlign w:val="center"/>
          </w:tcPr>
          <w:p w:rsidR="000358EF" w:rsidRPr="00377F69" w:rsidRDefault="000358EF" w:rsidP="001E3A6D">
            <w:pPr>
              <w:shd w:val="clear" w:color="auto" w:fill="FFFFFF"/>
              <w:rPr>
                <w:rFonts w:ascii="Times New Roman" w:hAnsi="Times New Roman" w:cs="Times New Roman"/>
                <w:lang w:bidi="hi-IN"/>
              </w:rPr>
            </w:pPr>
            <w:r w:rsidRPr="00377F69">
              <w:rPr>
                <w:rFonts w:ascii="Times New Roman" w:hAnsi="Times New Roman" w:cs="Times New Roman"/>
              </w:rPr>
              <w:t>Metal Science</w:t>
            </w:r>
          </w:p>
        </w:tc>
        <w:tc>
          <w:tcPr>
            <w:tcW w:w="1275" w:type="dxa"/>
            <w:vAlign w:val="center"/>
          </w:tcPr>
          <w:p w:rsidR="000358EF" w:rsidRPr="00377F69" w:rsidRDefault="000358EF" w:rsidP="001E3A6D">
            <w:pPr>
              <w:rPr>
                <w:rFonts w:ascii="Times New Roman" w:hAnsi="Times New Roman" w:cs="Times New Roman"/>
                <w:lang w:bidi="hi-IN"/>
              </w:rPr>
            </w:pPr>
            <w:r w:rsidRPr="00377F69">
              <w:rPr>
                <w:rFonts w:ascii="Times New Roman" w:hAnsi="Times New Roman" w:cs="Times New Roman"/>
              </w:rPr>
              <w:t>EMP 70</w:t>
            </w:r>
            <w:r w:rsidRPr="00377F69">
              <w:rPr>
                <w:rFonts w:ascii="Times New Roman" w:hAnsi="Times New Roman" w:cs="Times New Roman"/>
                <w:lang w:bidi="hi-IN"/>
              </w:rPr>
              <w:t>3</w:t>
            </w:r>
          </w:p>
        </w:tc>
        <w:tc>
          <w:tcPr>
            <w:tcW w:w="468" w:type="dxa"/>
            <w:vAlign w:val="center"/>
          </w:tcPr>
          <w:p w:rsidR="000358EF" w:rsidRPr="00377F69" w:rsidRDefault="000358EF" w:rsidP="001E3A6D">
            <w:pPr>
              <w:bidi/>
              <w:jc w:val="center"/>
              <w:rPr>
                <w:rFonts w:ascii="Times New Roman" w:hAnsi="Times New Roman" w:cs="Times New Roman"/>
                <w:lang w:bidi="hi-IN"/>
              </w:rPr>
            </w:pPr>
            <w:r w:rsidRPr="00377F69">
              <w:rPr>
                <w:rFonts w:ascii="Times New Roman" w:hAnsi="Times New Roman" w:cs="Times New Roman"/>
                <w:lang w:bidi="hi-IN"/>
              </w:rPr>
              <w:t>3</w:t>
            </w:r>
          </w:p>
        </w:tc>
      </w:tr>
      <w:tr w:rsidR="000358EF" w:rsidRPr="00377F69">
        <w:trPr>
          <w:cantSplit/>
          <w:trHeight w:val="454"/>
          <w:jc w:val="center"/>
        </w:trPr>
        <w:tc>
          <w:tcPr>
            <w:tcW w:w="531" w:type="dxa"/>
            <w:vAlign w:val="center"/>
          </w:tcPr>
          <w:p w:rsidR="000358EF" w:rsidRPr="00377F69" w:rsidRDefault="000358EF" w:rsidP="001E3A6D">
            <w:pPr>
              <w:bidi/>
              <w:jc w:val="center"/>
              <w:rPr>
                <w:rFonts w:ascii="Times New Roman" w:hAnsi="Times New Roman" w:cs="Times New Roman"/>
                <w:lang w:bidi="hi-IN"/>
              </w:rPr>
            </w:pPr>
            <w:r w:rsidRPr="00377F69">
              <w:rPr>
                <w:rFonts w:ascii="Times New Roman" w:hAnsi="Times New Roman" w:cs="Times New Roman"/>
                <w:lang w:bidi="hi-IN"/>
              </w:rPr>
              <w:t>3</w:t>
            </w:r>
          </w:p>
        </w:tc>
        <w:tc>
          <w:tcPr>
            <w:tcW w:w="722" w:type="dxa"/>
            <w:vAlign w:val="center"/>
          </w:tcPr>
          <w:p w:rsidR="000358EF" w:rsidRPr="00377F69" w:rsidRDefault="000358EF" w:rsidP="001E3A6D">
            <w:pPr>
              <w:jc w:val="center"/>
              <w:rPr>
                <w:rFonts w:ascii="Times New Roman" w:hAnsi="Times New Roman" w:cs="Times New Roman"/>
              </w:rPr>
            </w:pPr>
            <w:r w:rsidRPr="00377F69">
              <w:rPr>
                <w:rFonts w:ascii="Times New Roman" w:hAnsi="Times New Roman" w:cs="Times New Roman"/>
              </w:rPr>
              <w:t>300</w:t>
            </w:r>
          </w:p>
        </w:tc>
        <w:tc>
          <w:tcPr>
            <w:tcW w:w="722" w:type="dxa"/>
            <w:vAlign w:val="center"/>
          </w:tcPr>
          <w:p w:rsidR="000358EF" w:rsidRPr="00377F69" w:rsidRDefault="000358EF" w:rsidP="001E3A6D">
            <w:pPr>
              <w:jc w:val="center"/>
              <w:rPr>
                <w:rFonts w:ascii="Times New Roman" w:hAnsi="Times New Roman" w:cs="Times New Roman"/>
                <w:lang w:bidi="ar-EG"/>
              </w:rPr>
            </w:pPr>
            <w:r w:rsidRPr="00377F69">
              <w:rPr>
                <w:rFonts w:ascii="Times New Roman" w:hAnsi="Times New Roman" w:cs="Times New Roman"/>
                <w:lang w:bidi="ar-EG"/>
              </w:rPr>
              <w:t>180</w:t>
            </w:r>
          </w:p>
        </w:tc>
        <w:tc>
          <w:tcPr>
            <w:tcW w:w="722" w:type="dxa"/>
            <w:vAlign w:val="center"/>
          </w:tcPr>
          <w:p w:rsidR="000358EF" w:rsidRPr="00377F69" w:rsidRDefault="000358EF" w:rsidP="001E3A6D">
            <w:pPr>
              <w:bidi/>
              <w:jc w:val="center"/>
              <w:rPr>
                <w:rFonts w:ascii="Times New Roman" w:hAnsi="Times New Roman" w:cs="Times New Roman"/>
                <w:lang w:bidi="hi-IN"/>
              </w:rPr>
            </w:pPr>
            <w:r w:rsidRPr="00377F69">
              <w:rPr>
                <w:rFonts w:ascii="Times New Roman" w:hAnsi="Times New Roman" w:cs="Times New Roman"/>
                <w:lang w:bidi="hi-IN"/>
              </w:rPr>
              <w:t>60</w:t>
            </w:r>
          </w:p>
        </w:tc>
        <w:tc>
          <w:tcPr>
            <w:tcW w:w="722" w:type="dxa"/>
            <w:vAlign w:val="center"/>
          </w:tcPr>
          <w:p w:rsidR="000358EF" w:rsidRPr="00377F69" w:rsidRDefault="000358EF" w:rsidP="001E3A6D">
            <w:pPr>
              <w:bidi/>
              <w:jc w:val="center"/>
              <w:rPr>
                <w:rFonts w:ascii="Times New Roman" w:hAnsi="Times New Roman" w:cs="Times New Roman"/>
                <w:lang w:bidi="hi-IN"/>
              </w:rPr>
            </w:pPr>
            <w:r w:rsidRPr="00377F69">
              <w:rPr>
                <w:rFonts w:ascii="Times New Roman" w:hAnsi="Times New Roman" w:cs="Times New Roman"/>
                <w:lang w:bidi="hi-IN"/>
              </w:rPr>
              <w:t>60</w:t>
            </w:r>
          </w:p>
        </w:tc>
        <w:tc>
          <w:tcPr>
            <w:tcW w:w="467" w:type="dxa"/>
            <w:vAlign w:val="center"/>
          </w:tcPr>
          <w:p w:rsidR="000358EF" w:rsidRPr="00377F69" w:rsidRDefault="000358EF" w:rsidP="001E3A6D">
            <w:pPr>
              <w:jc w:val="center"/>
              <w:rPr>
                <w:rFonts w:ascii="Times New Roman" w:hAnsi="Times New Roman" w:cs="Times New Roman"/>
                <w:lang w:bidi="hi-IN"/>
              </w:rPr>
            </w:pPr>
            <w:r w:rsidRPr="00377F69">
              <w:rPr>
                <w:rFonts w:ascii="Times New Roman" w:hAnsi="Times New Roman" w:cs="Times New Roman"/>
                <w:lang w:bidi="hi-IN"/>
              </w:rPr>
              <w:t>3</w:t>
            </w:r>
          </w:p>
        </w:tc>
        <w:tc>
          <w:tcPr>
            <w:tcW w:w="977" w:type="dxa"/>
            <w:vAlign w:val="center"/>
          </w:tcPr>
          <w:p w:rsidR="000358EF" w:rsidRPr="00377F69" w:rsidRDefault="000358EF" w:rsidP="001E3A6D">
            <w:pPr>
              <w:jc w:val="center"/>
              <w:rPr>
                <w:rFonts w:ascii="Times New Roman" w:hAnsi="Times New Roman" w:cs="Times New Roman"/>
                <w:lang w:bidi="hi-IN"/>
              </w:rPr>
            </w:pPr>
            <w:r w:rsidRPr="00377F69">
              <w:rPr>
                <w:rFonts w:ascii="Times New Roman" w:hAnsi="Times New Roman" w:cs="Times New Roman"/>
                <w:lang w:bidi="hi-IN"/>
              </w:rPr>
              <w:t>--</w:t>
            </w:r>
          </w:p>
        </w:tc>
        <w:tc>
          <w:tcPr>
            <w:tcW w:w="3117" w:type="dxa"/>
            <w:vAlign w:val="center"/>
          </w:tcPr>
          <w:p w:rsidR="000358EF" w:rsidRPr="00377F69" w:rsidRDefault="000358EF" w:rsidP="001E3A6D">
            <w:pPr>
              <w:shd w:val="clear" w:color="auto" w:fill="FFFFFF"/>
              <w:rPr>
                <w:rFonts w:ascii="Times New Roman" w:hAnsi="Times New Roman" w:cs="Times New Roman"/>
                <w:lang w:bidi="hi-IN"/>
              </w:rPr>
            </w:pPr>
            <w:r w:rsidRPr="00377F69">
              <w:rPr>
                <w:rFonts w:ascii="Times New Roman" w:hAnsi="Times New Roman" w:cs="Times New Roman"/>
                <w:lang w:bidi="ar-EG"/>
              </w:rPr>
              <w:t>Advanced Accurate Measurements</w:t>
            </w:r>
          </w:p>
        </w:tc>
        <w:tc>
          <w:tcPr>
            <w:tcW w:w="1275" w:type="dxa"/>
            <w:vAlign w:val="center"/>
          </w:tcPr>
          <w:p w:rsidR="000358EF" w:rsidRPr="00377F69" w:rsidRDefault="000358EF" w:rsidP="001E3A6D">
            <w:pPr>
              <w:rPr>
                <w:rFonts w:ascii="Times New Roman" w:hAnsi="Times New Roman" w:cs="Times New Roman"/>
                <w:lang w:bidi="hi-IN"/>
              </w:rPr>
            </w:pPr>
            <w:r w:rsidRPr="00377F69">
              <w:rPr>
                <w:rFonts w:ascii="Times New Roman" w:hAnsi="Times New Roman" w:cs="Times New Roman"/>
              </w:rPr>
              <w:t>EMP 70</w:t>
            </w:r>
            <w:r w:rsidRPr="00377F69">
              <w:rPr>
                <w:rFonts w:ascii="Times New Roman" w:hAnsi="Times New Roman" w:cs="Times New Roman"/>
                <w:lang w:bidi="hi-IN"/>
              </w:rPr>
              <w:t>4</w:t>
            </w:r>
          </w:p>
        </w:tc>
        <w:tc>
          <w:tcPr>
            <w:tcW w:w="468" w:type="dxa"/>
            <w:vAlign w:val="center"/>
          </w:tcPr>
          <w:p w:rsidR="000358EF" w:rsidRPr="00377F69" w:rsidRDefault="000358EF" w:rsidP="001E3A6D">
            <w:pPr>
              <w:bidi/>
              <w:jc w:val="center"/>
              <w:rPr>
                <w:rFonts w:ascii="Times New Roman" w:hAnsi="Times New Roman" w:cs="Times New Roman"/>
                <w:lang w:bidi="hi-IN"/>
              </w:rPr>
            </w:pPr>
            <w:r w:rsidRPr="00377F69">
              <w:rPr>
                <w:rFonts w:ascii="Times New Roman" w:hAnsi="Times New Roman" w:cs="Times New Roman"/>
                <w:lang w:bidi="hi-IN"/>
              </w:rPr>
              <w:t>4</w:t>
            </w:r>
          </w:p>
        </w:tc>
      </w:tr>
      <w:tr w:rsidR="000358EF" w:rsidRPr="00377F69">
        <w:trPr>
          <w:cantSplit/>
          <w:trHeight w:val="454"/>
          <w:jc w:val="center"/>
        </w:trPr>
        <w:tc>
          <w:tcPr>
            <w:tcW w:w="531" w:type="dxa"/>
            <w:vAlign w:val="center"/>
          </w:tcPr>
          <w:p w:rsidR="000358EF" w:rsidRPr="00377F69" w:rsidRDefault="000358EF" w:rsidP="001E3A6D">
            <w:pPr>
              <w:bidi/>
              <w:jc w:val="center"/>
              <w:rPr>
                <w:rFonts w:ascii="Times New Roman" w:hAnsi="Times New Roman" w:cs="Times New Roman"/>
                <w:lang w:bidi="hi-IN"/>
              </w:rPr>
            </w:pPr>
            <w:r w:rsidRPr="00377F69">
              <w:rPr>
                <w:rFonts w:ascii="Times New Roman" w:hAnsi="Times New Roman" w:cs="Times New Roman"/>
                <w:lang w:bidi="hi-IN"/>
              </w:rPr>
              <w:t>3</w:t>
            </w:r>
          </w:p>
        </w:tc>
        <w:tc>
          <w:tcPr>
            <w:tcW w:w="722" w:type="dxa"/>
            <w:vAlign w:val="center"/>
          </w:tcPr>
          <w:p w:rsidR="000358EF" w:rsidRPr="00377F69" w:rsidRDefault="000358EF" w:rsidP="001E3A6D">
            <w:pPr>
              <w:jc w:val="center"/>
              <w:rPr>
                <w:rFonts w:ascii="Times New Roman" w:hAnsi="Times New Roman" w:cs="Times New Roman"/>
              </w:rPr>
            </w:pPr>
            <w:r w:rsidRPr="00377F69">
              <w:rPr>
                <w:rFonts w:ascii="Times New Roman" w:hAnsi="Times New Roman" w:cs="Times New Roman"/>
              </w:rPr>
              <w:t>300</w:t>
            </w:r>
          </w:p>
        </w:tc>
        <w:tc>
          <w:tcPr>
            <w:tcW w:w="722" w:type="dxa"/>
            <w:vAlign w:val="center"/>
          </w:tcPr>
          <w:p w:rsidR="000358EF" w:rsidRPr="00377F69" w:rsidRDefault="000358EF" w:rsidP="001E3A6D">
            <w:pPr>
              <w:jc w:val="center"/>
              <w:rPr>
                <w:rFonts w:ascii="Times New Roman" w:hAnsi="Times New Roman" w:cs="Times New Roman"/>
                <w:lang w:bidi="ar-EG"/>
              </w:rPr>
            </w:pPr>
            <w:r w:rsidRPr="00377F69">
              <w:rPr>
                <w:rFonts w:ascii="Times New Roman" w:hAnsi="Times New Roman" w:cs="Times New Roman"/>
                <w:lang w:bidi="ar-EG"/>
              </w:rPr>
              <w:t>180</w:t>
            </w:r>
          </w:p>
        </w:tc>
        <w:tc>
          <w:tcPr>
            <w:tcW w:w="722" w:type="dxa"/>
            <w:vAlign w:val="center"/>
          </w:tcPr>
          <w:p w:rsidR="000358EF" w:rsidRPr="00377F69" w:rsidRDefault="000358EF" w:rsidP="001E3A6D">
            <w:pPr>
              <w:bidi/>
              <w:jc w:val="center"/>
              <w:rPr>
                <w:rFonts w:ascii="Times New Roman" w:hAnsi="Times New Roman" w:cs="Times New Roman"/>
                <w:lang w:bidi="hi-IN"/>
              </w:rPr>
            </w:pPr>
            <w:r w:rsidRPr="00377F69">
              <w:rPr>
                <w:rFonts w:ascii="Times New Roman" w:hAnsi="Times New Roman" w:cs="Times New Roman"/>
                <w:lang w:bidi="hi-IN"/>
              </w:rPr>
              <w:t>60</w:t>
            </w:r>
          </w:p>
        </w:tc>
        <w:tc>
          <w:tcPr>
            <w:tcW w:w="722" w:type="dxa"/>
            <w:vAlign w:val="center"/>
          </w:tcPr>
          <w:p w:rsidR="000358EF" w:rsidRPr="00377F69" w:rsidRDefault="000358EF" w:rsidP="001E3A6D">
            <w:pPr>
              <w:bidi/>
              <w:jc w:val="center"/>
              <w:rPr>
                <w:rFonts w:ascii="Times New Roman" w:hAnsi="Times New Roman" w:cs="Times New Roman"/>
                <w:lang w:bidi="hi-IN"/>
              </w:rPr>
            </w:pPr>
            <w:r w:rsidRPr="00377F69">
              <w:rPr>
                <w:rFonts w:ascii="Times New Roman" w:hAnsi="Times New Roman" w:cs="Times New Roman"/>
                <w:lang w:bidi="hi-IN"/>
              </w:rPr>
              <w:t>60</w:t>
            </w:r>
          </w:p>
        </w:tc>
        <w:tc>
          <w:tcPr>
            <w:tcW w:w="467" w:type="dxa"/>
            <w:vAlign w:val="center"/>
          </w:tcPr>
          <w:p w:rsidR="000358EF" w:rsidRPr="00377F69" w:rsidRDefault="000358EF" w:rsidP="001E3A6D">
            <w:pPr>
              <w:jc w:val="center"/>
              <w:rPr>
                <w:rFonts w:ascii="Times New Roman" w:hAnsi="Times New Roman" w:cs="Times New Roman"/>
                <w:lang w:bidi="hi-IN"/>
              </w:rPr>
            </w:pPr>
            <w:r w:rsidRPr="00377F69">
              <w:rPr>
                <w:rFonts w:ascii="Times New Roman" w:hAnsi="Times New Roman" w:cs="Times New Roman"/>
                <w:lang w:bidi="hi-IN"/>
              </w:rPr>
              <w:t>3</w:t>
            </w:r>
          </w:p>
        </w:tc>
        <w:tc>
          <w:tcPr>
            <w:tcW w:w="977" w:type="dxa"/>
            <w:vAlign w:val="center"/>
          </w:tcPr>
          <w:p w:rsidR="000358EF" w:rsidRPr="00377F69" w:rsidRDefault="000358EF" w:rsidP="001E3A6D">
            <w:pPr>
              <w:jc w:val="center"/>
              <w:rPr>
                <w:rFonts w:ascii="Times New Roman" w:hAnsi="Times New Roman" w:cs="Times New Roman"/>
                <w:lang w:bidi="hi-IN"/>
              </w:rPr>
            </w:pPr>
            <w:r w:rsidRPr="00377F69">
              <w:rPr>
                <w:rFonts w:ascii="Times New Roman" w:hAnsi="Times New Roman" w:cs="Times New Roman"/>
                <w:lang w:bidi="hi-IN"/>
              </w:rPr>
              <w:t>--</w:t>
            </w:r>
          </w:p>
        </w:tc>
        <w:tc>
          <w:tcPr>
            <w:tcW w:w="3117" w:type="dxa"/>
            <w:vAlign w:val="center"/>
          </w:tcPr>
          <w:p w:rsidR="000358EF" w:rsidRPr="00377F69" w:rsidRDefault="000358EF" w:rsidP="001E3A6D">
            <w:pPr>
              <w:shd w:val="clear" w:color="auto" w:fill="FFFFFF"/>
              <w:rPr>
                <w:rFonts w:ascii="Times New Roman" w:hAnsi="Times New Roman" w:cs="Times New Roman"/>
                <w:lang w:bidi="hi-IN"/>
              </w:rPr>
            </w:pPr>
            <w:r w:rsidRPr="00377F69">
              <w:rPr>
                <w:rFonts w:ascii="Times New Roman" w:hAnsi="Times New Roman" w:cs="Times New Roman"/>
                <w:lang w:bidi="ar-EG"/>
              </w:rPr>
              <w:t>Selected Topics in New Energy</w:t>
            </w:r>
          </w:p>
        </w:tc>
        <w:tc>
          <w:tcPr>
            <w:tcW w:w="1275" w:type="dxa"/>
            <w:vAlign w:val="center"/>
          </w:tcPr>
          <w:p w:rsidR="000358EF" w:rsidRPr="00377F69" w:rsidRDefault="000358EF" w:rsidP="001E3A6D">
            <w:pPr>
              <w:rPr>
                <w:rFonts w:ascii="Times New Roman" w:hAnsi="Times New Roman" w:cs="Times New Roman"/>
              </w:rPr>
            </w:pPr>
            <w:r w:rsidRPr="00377F69">
              <w:rPr>
                <w:rFonts w:ascii="Times New Roman" w:hAnsi="Times New Roman" w:cs="Times New Roman"/>
              </w:rPr>
              <w:t>EMP 705</w:t>
            </w:r>
          </w:p>
        </w:tc>
        <w:tc>
          <w:tcPr>
            <w:tcW w:w="468" w:type="dxa"/>
            <w:vAlign w:val="center"/>
          </w:tcPr>
          <w:p w:rsidR="000358EF" w:rsidRPr="00377F69" w:rsidRDefault="000358EF" w:rsidP="001E3A6D">
            <w:pPr>
              <w:bidi/>
              <w:jc w:val="center"/>
              <w:rPr>
                <w:rFonts w:ascii="Times New Roman" w:hAnsi="Times New Roman" w:cs="Times New Roman"/>
                <w:lang w:bidi="hi-IN"/>
              </w:rPr>
            </w:pPr>
            <w:r w:rsidRPr="00377F69">
              <w:rPr>
                <w:rFonts w:ascii="Times New Roman" w:hAnsi="Times New Roman" w:cs="Times New Roman"/>
                <w:lang w:bidi="hi-IN"/>
              </w:rPr>
              <w:t>5</w:t>
            </w:r>
          </w:p>
        </w:tc>
      </w:tr>
      <w:tr w:rsidR="000358EF" w:rsidRPr="00377F69">
        <w:trPr>
          <w:cantSplit/>
          <w:trHeight w:val="454"/>
          <w:jc w:val="center"/>
        </w:trPr>
        <w:tc>
          <w:tcPr>
            <w:tcW w:w="531" w:type="dxa"/>
            <w:vAlign w:val="center"/>
          </w:tcPr>
          <w:p w:rsidR="000358EF" w:rsidRPr="00377F69" w:rsidRDefault="000358EF" w:rsidP="001E3A6D">
            <w:pPr>
              <w:bidi/>
              <w:jc w:val="center"/>
              <w:rPr>
                <w:rFonts w:ascii="Times New Roman" w:hAnsi="Times New Roman" w:cs="Times New Roman"/>
                <w:lang w:bidi="ar-EG"/>
              </w:rPr>
            </w:pPr>
            <w:r>
              <w:rPr>
                <w:rFonts w:ascii="Times New Roman" w:hAnsi="Times New Roman" w:cs="Times New Roman"/>
                <w:rtl/>
                <w:lang w:bidi="ar-EG"/>
              </w:rPr>
              <w:t>3</w:t>
            </w:r>
          </w:p>
        </w:tc>
        <w:tc>
          <w:tcPr>
            <w:tcW w:w="722" w:type="dxa"/>
            <w:vAlign w:val="center"/>
          </w:tcPr>
          <w:p w:rsidR="000358EF" w:rsidRPr="00377F69" w:rsidRDefault="000358EF" w:rsidP="001E3A6D">
            <w:pPr>
              <w:jc w:val="center"/>
              <w:rPr>
                <w:rFonts w:ascii="Times New Roman" w:hAnsi="Times New Roman" w:cs="Times New Roman"/>
              </w:rPr>
            </w:pPr>
            <w:r>
              <w:rPr>
                <w:rFonts w:ascii="Times New Roman" w:hAnsi="Times New Roman" w:cs="Times New Roman"/>
                <w:rtl/>
              </w:rPr>
              <w:t>300</w:t>
            </w:r>
          </w:p>
        </w:tc>
        <w:tc>
          <w:tcPr>
            <w:tcW w:w="722" w:type="dxa"/>
            <w:vAlign w:val="center"/>
          </w:tcPr>
          <w:p w:rsidR="000358EF" w:rsidRPr="00377F69" w:rsidRDefault="000358EF" w:rsidP="001E3A6D">
            <w:pPr>
              <w:jc w:val="center"/>
              <w:rPr>
                <w:rFonts w:ascii="Times New Roman" w:hAnsi="Times New Roman" w:cs="Times New Roman"/>
                <w:lang w:bidi="ar-EG"/>
              </w:rPr>
            </w:pPr>
            <w:r>
              <w:rPr>
                <w:rFonts w:ascii="Times New Roman" w:hAnsi="Times New Roman" w:cs="Times New Roman"/>
                <w:rtl/>
                <w:lang w:bidi="ar-EG"/>
              </w:rPr>
              <w:t>180</w:t>
            </w:r>
          </w:p>
        </w:tc>
        <w:tc>
          <w:tcPr>
            <w:tcW w:w="722" w:type="dxa"/>
            <w:vAlign w:val="center"/>
          </w:tcPr>
          <w:p w:rsidR="000358EF" w:rsidRPr="00377F69" w:rsidRDefault="000358EF" w:rsidP="001E3A6D">
            <w:pPr>
              <w:bidi/>
              <w:jc w:val="center"/>
              <w:rPr>
                <w:rFonts w:ascii="Times New Roman" w:hAnsi="Times New Roman" w:cs="Times New Roman"/>
                <w:lang w:bidi="hi-IN"/>
              </w:rPr>
            </w:pPr>
            <w:r>
              <w:rPr>
                <w:rFonts w:ascii="Times New Roman" w:hAnsi="Times New Roman" w:cs="Times New Roman"/>
                <w:rtl/>
                <w:lang w:bidi="ar-EG"/>
              </w:rPr>
              <w:t>60</w:t>
            </w:r>
          </w:p>
        </w:tc>
        <w:tc>
          <w:tcPr>
            <w:tcW w:w="722" w:type="dxa"/>
            <w:vAlign w:val="center"/>
          </w:tcPr>
          <w:p w:rsidR="000358EF" w:rsidRPr="00377F69" w:rsidRDefault="000358EF" w:rsidP="001E3A6D">
            <w:pPr>
              <w:bidi/>
              <w:jc w:val="center"/>
              <w:rPr>
                <w:rFonts w:ascii="Times New Roman" w:hAnsi="Times New Roman" w:cs="Times New Roman"/>
                <w:lang w:bidi="ar-EG"/>
              </w:rPr>
            </w:pPr>
            <w:r>
              <w:rPr>
                <w:rFonts w:ascii="Times New Roman" w:hAnsi="Times New Roman" w:cs="Times New Roman"/>
                <w:rtl/>
                <w:lang w:bidi="ar-EG"/>
              </w:rPr>
              <w:t>60</w:t>
            </w:r>
          </w:p>
        </w:tc>
        <w:tc>
          <w:tcPr>
            <w:tcW w:w="467" w:type="dxa"/>
            <w:vAlign w:val="center"/>
          </w:tcPr>
          <w:p w:rsidR="000358EF" w:rsidRPr="00377F69" w:rsidRDefault="000358EF" w:rsidP="001E3A6D">
            <w:pPr>
              <w:jc w:val="center"/>
              <w:rPr>
                <w:rFonts w:ascii="Times New Roman" w:hAnsi="Times New Roman" w:cs="Times New Roman"/>
                <w:lang w:bidi="hi-IN"/>
              </w:rPr>
            </w:pPr>
            <w:r>
              <w:rPr>
                <w:rFonts w:ascii="Times New Roman" w:hAnsi="Times New Roman" w:cs="Times New Roman"/>
                <w:lang w:bidi="hi-IN"/>
              </w:rPr>
              <w:t>3</w:t>
            </w:r>
          </w:p>
        </w:tc>
        <w:tc>
          <w:tcPr>
            <w:tcW w:w="977" w:type="dxa"/>
            <w:vAlign w:val="center"/>
          </w:tcPr>
          <w:p w:rsidR="000358EF" w:rsidRPr="00377F69" w:rsidRDefault="000358EF" w:rsidP="001E3A6D">
            <w:pPr>
              <w:jc w:val="center"/>
              <w:rPr>
                <w:rFonts w:ascii="Times New Roman" w:hAnsi="Times New Roman" w:cs="Times New Roman"/>
                <w:lang w:bidi="hi-IN"/>
              </w:rPr>
            </w:pPr>
            <w:r>
              <w:rPr>
                <w:rFonts w:ascii="Times New Roman" w:hAnsi="Times New Roman" w:cs="Times New Roman"/>
                <w:lang w:bidi="hi-IN"/>
              </w:rPr>
              <w:t>--</w:t>
            </w:r>
          </w:p>
        </w:tc>
        <w:tc>
          <w:tcPr>
            <w:tcW w:w="3117" w:type="dxa"/>
            <w:vAlign w:val="center"/>
          </w:tcPr>
          <w:p w:rsidR="000358EF" w:rsidRPr="00377F69" w:rsidRDefault="000358EF" w:rsidP="001E3A6D">
            <w:pPr>
              <w:shd w:val="clear" w:color="auto" w:fill="FFFFFF"/>
              <w:rPr>
                <w:rFonts w:ascii="Times New Roman" w:hAnsi="Times New Roman" w:cs="Times New Roman"/>
                <w:lang w:bidi="ar-EG"/>
              </w:rPr>
            </w:pPr>
            <w:r>
              <w:rPr>
                <w:rFonts w:ascii="Times New Roman" w:hAnsi="Times New Roman" w:cs="Times New Roman"/>
                <w:lang w:bidi="ar-EG"/>
              </w:rPr>
              <w:t>Nuclear reaction physics</w:t>
            </w:r>
          </w:p>
        </w:tc>
        <w:tc>
          <w:tcPr>
            <w:tcW w:w="1275" w:type="dxa"/>
            <w:vAlign w:val="center"/>
          </w:tcPr>
          <w:p w:rsidR="000358EF" w:rsidRPr="00377F69" w:rsidRDefault="000358EF" w:rsidP="001E3A6D">
            <w:pPr>
              <w:rPr>
                <w:rFonts w:ascii="Times New Roman" w:hAnsi="Times New Roman" w:cs="Times New Roman"/>
              </w:rPr>
            </w:pPr>
            <w:r>
              <w:rPr>
                <w:rFonts w:ascii="Times New Roman" w:hAnsi="Times New Roman" w:cs="Times New Roman"/>
              </w:rPr>
              <w:t>EMP 604</w:t>
            </w:r>
          </w:p>
        </w:tc>
        <w:tc>
          <w:tcPr>
            <w:tcW w:w="468" w:type="dxa"/>
            <w:vAlign w:val="center"/>
          </w:tcPr>
          <w:p w:rsidR="000358EF" w:rsidRPr="00377F69" w:rsidRDefault="000358EF" w:rsidP="001E3A6D">
            <w:pPr>
              <w:bidi/>
              <w:jc w:val="center"/>
              <w:rPr>
                <w:rFonts w:ascii="Times New Roman" w:hAnsi="Times New Roman" w:cs="Times New Roman"/>
                <w:lang w:bidi="ar-EG"/>
              </w:rPr>
            </w:pPr>
            <w:r>
              <w:rPr>
                <w:rFonts w:ascii="Times New Roman" w:hAnsi="Times New Roman" w:cs="Times New Roman"/>
                <w:rtl/>
                <w:lang w:bidi="ar-EG"/>
              </w:rPr>
              <w:t>6</w:t>
            </w:r>
          </w:p>
        </w:tc>
      </w:tr>
    </w:tbl>
    <w:p w:rsidR="000358EF" w:rsidRPr="00D528E4" w:rsidRDefault="000358EF" w:rsidP="00FA063D">
      <w:pPr>
        <w:rPr>
          <w:rFonts w:ascii="Times New Roman" w:hAnsi="Times New Roman" w:cs="Times New Roman"/>
          <w:b/>
          <w:bCs/>
          <w:sz w:val="24"/>
          <w:szCs w:val="24"/>
        </w:rPr>
      </w:pPr>
    </w:p>
    <w:p w:rsidR="000358EF" w:rsidRPr="00D528E4" w:rsidRDefault="000358EF" w:rsidP="00FA063D">
      <w:pPr>
        <w:rPr>
          <w:rFonts w:ascii="Times New Roman" w:hAnsi="Times New Roman" w:cs="Times New Roman"/>
          <w:b/>
          <w:bCs/>
          <w:sz w:val="24"/>
          <w:szCs w:val="24"/>
        </w:rPr>
      </w:pPr>
      <w:r w:rsidRPr="00D528E4">
        <w:rPr>
          <w:rFonts w:ascii="Times New Roman" w:hAnsi="Times New Roman" w:cs="Times New Roman"/>
          <w:b/>
          <w:bCs/>
          <w:sz w:val="24"/>
          <w:szCs w:val="24"/>
        </w:rPr>
        <w:t>d)  Study Plan</w:t>
      </w:r>
    </w:p>
    <w:p w:rsidR="000358EF" w:rsidRPr="00D528E4" w:rsidRDefault="000358EF" w:rsidP="00D63EB5">
      <w:pPr>
        <w:jc w:val="both"/>
        <w:rPr>
          <w:rFonts w:ascii="Times New Roman" w:hAnsi="Times New Roman" w:cs="Times New Roman"/>
          <w:sz w:val="24"/>
          <w:szCs w:val="24"/>
        </w:rPr>
      </w:pPr>
      <w:r w:rsidRPr="00D528E4">
        <w:rPr>
          <w:rFonts w:ascii="Times New Roman" w:hAnsi="Times New Roman" w:cs="Times New Roman"/>
          <w:sz w:val="24"/>
          <w:szCs w:val="24"/>
        </w:rPr>
        <w:t>The study plan of the student is drawn up by the supervisory panel.  The title of study should be approved by the department.  The study should contribute to the current knowledge in the area of specialization.  The title of the study may be changed once during the course of the program.</w:t>
      </w:r>
    </w:p>
    <w:p w:rsidR="000358EF" w:rsidRPr="00D528E4" w:rsidRDefault="000358EF" w:rsidP="009C4390">
      <w:pPr>
        <w:rPr>
          <w:rFonts w:ascii="Times New Roman" w:hAnsi="Times New Roman" w:cs="Times New Roman"/>
          <w:b/>
          <w:bCs/>
          <w:sz w:val="24"/>
          <w:szCs w:val="24"/>
        </w:rPr>
      </w:pPr>
    </w:p>
    <w:p w:rsidR="000358EF" w:rsidRPr="00D528E4" w:rsidRDefault="000358EF" w:rsidP="00D528E4">
      <w:pPr>
        <w:rPr>
          <w:rFonts w:ascii="Times New Roman" w:hAnsi="Times New Roman" w:cs="Times New Roman"/>
          <w:sz w:val="24"/>
          <w:szCs w:val="24"/>
        </w:rPr>
      </w:pPr>
    </w:p>
    <w:p w:rsidR="000358EF" w:rsidRPr="00D528E4" w:rsidRDefault="000358EF" w:rsidP="00FA063D">
      <w:pPr>
        <w:ind w:left="720"/>
        <w:jc w:val="center"/>
        <w:rPr>
          <w:rFonts w:ascii="Times New Roman" w:hAnsi="Times New Roman" w:cs="Times New Roman"/>
          <w:b/>
          <w:bCs/>
          <w:sz w:val="24"/>
          <w:szCs w:val="24"/>
        </w:rPr>
      </w:pPr>
      <w:r w:rsidRPr="00D528E4">
        <w:rPr>
          <w:rFonts w:ascii="Times New Roman" w:hAnsi="Times New Roman" w:cs="Times New Roman"/>
          <w:b/>
          <w:bCs/>
          <w:sz w:val="24"/>
          <w:szCs w:val="24"/>
        </w:rPr>
        <w:t>3. Thesis Preparation</w:t>
      </w:r>
    </w:p>
    <w:p w:rsidR="000358EF" w:rsidRPr="00D528E4" w:rsidRDefault="000358EF" w:rsidP="00D63EB5">
      <w:pPr>
        <w:jc w:val="both"/>
        <w:rPr>
          <w:rFonts w:ascii="Times New Roman" w:hAnsi="Times New Roman" w:cs="Times New Roman"/>
          <w:sz w:val="24"/>
          <w:szCs w:val="24"/>
        </w:rPr>
      </w:pPr>
      <w:r w:rsidRPr="00D528E4">
        <w:rPr>
          <w:rFonts w:ascii="Times New Roman" w:hAnsi="Times New Roman" w:cs="Times New Roman"/>
          <w:sz w:val="24"/>
          <w:szCs w:val="24"/>
        </w:rPr>
        <w:t xml:space="preserve">The student should undertake a research project leading to the preparation of a thesis having the previously agreed title.  The thesis </w:t>
      </w:r>
      <w:r w:rsidRPr="00D528E4">
        <w:rPr>
          <w:rFonts w:ascii="Times New Roman" w:hAnsi="Times New Roman" w:cs="Times New Roman"/>
          <w:b/>
          <w:bCs/>
          <w:sz w:val="24"/>
          <w:szCs w:val="24"/>
        </w:rPr>
        <w:t>(equivalent to 30 credit hours)</w:t>
      </w:r>
      <w:r w:rsidRPr="00D528E4">
        <w:rPr>
          <w:rFonts w:ascii="Times New Roman" w:hAnsi="Times New Roman" w:cs="Times New Roman"/>
          <w:sz w:val="24"/>
          <w:szCs w:val="24"/>
        </w:rPr>
        <w:t xml:space="preserve">  should be presented having a format in accordance with the faculty requirements.  The thesis should include the following sections:</w:t>
      </w:r>
    </w:p>
    <w:p w:rsidR="000358EF" w:rsidRPr="00D528E4" w:rsidRDefault="000358EF" w:rsidP="00FA063D">
      <w:pPr>
        <w:ind w:left="720"/>
        <w:rPr>
          <w:rFonts w:ascii="Times New Roman" w:hAnsi="Times New Roman" w:cs="Times New Roman"/>
          <w:sz w:val="24"/>
          <w:szCs w:val="24"/>
        </w:rPr>
      </w:pPr>
      <w:r w:rsidRPr="00D528E4">
        <w:rPr>
          <w:rFonts w:ascii="Times New Roman" w:hAnsi="Times New Roman" w:cs="Times New Roman"/>
          <w:sz w:val="24"/>
          <w:szCs w:val="24"/>
        </w:rPr>
        <w:t>Introduction</w:t>
      </w:r>
    </w:p>
    <w:p w:rsidR="000358EF" w:rsidRPr="00D528E4" w:rsidRDefault="000358EF" w:rsidP="00FA063D">
      <w:pPr>
        <w:ind w:left="720"/>
        <w:rPr>
          <w:rFonts w:ascii="Times New Roman" w:hAnsi="Times New Roman" w:cs="Times New Roman"/>
          <w:sz w:val="24"/>
          <w:szCs w:val="24"/>
        </w:rPr>
      </w:pPr>
      <w:r w:rsidRPr="00D528E4">
        <w:rPr>
          <w:rFonts w:ascii="Times New Roman" w:hAnsi="Times New Roman" w:cs="Times New Roman"/>
          <w:sz w:val="24"/>
          <w:szCs w:val="24"/>
        </w:rPr>
        <w:t>Literature Review</w:t>
      </w:r>
    </w:p>
    <w:p w:rsidR="000358EF" w:rsidRPr="00D528E4" w:rsidRDefault="000358EF" w:rsidP="00E327C9">
      <w:pPr>
        <w:ind w:left="720"/>
        <w:rPr>
          <w:rFonts w:ascii="Times New Roman" w:hAnsi="Times New Roman" w:cs="Times New Roman"/>
          <w:sz w:val="24"/>
          <w:szCs w:val="24"/>
        </w:rPr>
      </w:pPr>
      <w:r w:rsidRPr="00D528E4">
        <w:rPr>
          <w:rFonts w:ascii="Times New Roman" w:hAnsi="Times New Roman" w:cs="Times New Roman"/>
          <w:sz w:val="24"/>
          <w:szCs w:val="24"/>
        </w:rPr>
        <w:t>Theorems and methods</w:t>
      </w:r>
    </w:p>
    <w:p w:rsidR="000358EF" w:rsidRPr="00D528E4" w:rsidRDefault="000358EF" w:rsidP="00FA063D">
      <w:pPr>
        <w:ind w:left="720"/>
        <w:rPr>
          <w:rFonts w:ascii="Times New Roman" w:hAnsi="Times New Roman" w:cs="Times New Roman"/>
          <w:sz w:val="24"/>
          <w:szCs w:val="24"/>
        </w:rPr>
      </w:pPr>
      <w:r w:rsidRPr="00D528E4">
        <w:rPr>
          <w:rFonts w:ascii="Times New Roman" w:hAnsi="Times New Roman" w:cs="Times New Roman"/>
          <w:sz w:val="24"/>
          <w:szCs w:val="24"/>
        </w:rPr>
        <w:t>Results and discussion</w:t>
      </w:r>
    </w:p>
    <w:p w:rsidR="000358EF" w:rsidRPr="00D528E4" w:rsidRDefault="000358EF" w:rsidP="00FA063D">
      <w:pPr>
        <w:ind w:left="720"/>
        <w:rPr>
          <w:rFonts w:ascii="Times New Roman" w:hAnsi="Times New Roman" w:cs="Times New Roman"/>
          <w:sz w:val="24"/>
          <w:szCs w:val="24"/>
        </w:rPr>
      </w:pPr>
      <w:r w:rsidRPr="00D528E4">
        <w:rPr>
          <w:rFonts w:ascii="Times New Roman" w:hAnsi="Times New Roman" w:cs="Times New Roman"/>
          <w:sz w:val="24"/>
          <w:szCs w:val="24"/>
        </w:rPr>
        <w:t>Conclusion and recommendations</w:t>
      </w:r>
    </w:p>
    <w:p w:rsidR="000358EF" w:rsidRDefault="000358EF" w:rsidP="00FA063D">
      <w:pPr>
        <w:ind w:left="720"/>
        <w:rPr>
          <w:rFonts w:ascii="Times New Roman" w:hAnsi="Times New Roman" w:cs="Times New Roman"/>
          <w:sz w:val="24"/>
          <w:szCs w:val="24"/>
        </w:rPr>
      </w:pPr>
      <w:r w:rsidRPr="00D528E4">
        <w:rPr>
          <w:rFonts w:ascii="Times New Roman" w:hAnsi="Times New Roman" w:cs="Times New Roman"/>
          <w:sz w:val="24"/>
          <w:szCs w:val="24"/>
        </w:rPr>
        <w:t>References</w:t>
      </w:r>
    </w:p>
    <w:p w:rsidR="000358EF" w:rsidRPr="00D528E4" w:rsidRDefault="000358EF" w:rsidP="00FA063D">
      <w:pPr>
        <w:ind w:left="720"/>
        <w:rPr>
          <w:rFonts w:ascii="Times New Roman" w:hAnsi="Times New Roman" w:cs="Times New Roman"/>
          <w:sz w:val="24"/>
          <w:szCs w:val="24"/>
        </w:rPr>
      </w:pPr>
    </w:p>
    <w:p w:rsidR="000358EF" w:rsidRDefault="000358EF" w:rsidP="00E7022B">
      <w:pPr>
        <w:pStyle w:val="ListParagraph"/>
        <w:numPr>
          <w:ilvl w:val="0"/>
          <w:numId w:val="22"/>
        </w:numPr>
        <w:tabs>
          <w:tab w:val="right" w:pos="-720"/>
          <w:tab w:val="right" w:pos="0"/>
        </w:tabs>
        <w:rPr>
          <w:rFonts w:ascii="Times New Roman" w:hAnsi="Times New Roman" w:cs="Times New Roman"/>
          <w:sz w:val="24"/>
          <w:szCs w:val="24"/>
          <w:lang w:bidi="ar-EG"/>
        </w:rPr>
      </w:pPr>
      <w:r w:rsidRPr="00F70DBB">
        <w:rPr>
          <w:rFonts w:ascii="Times New Roman" w:hAnsi="Times New Roman" w:cs="Times New Roman"/>
          <w:sz w:val="24"/>
          <w:szCs w:val="24"/>
          <w:lang w:bidi="ar-EG"/>
        </w:rPr>
        <w:t>The thesis preparation s</w:t>
      </w:r>
      <w:r>
        <w:rPr>
          <w:rFonts w:ascii="Times New Roman" w:hAnsi="Times New Roman" w:cs="Times New Roman"/>
          <w:sz w:val="24"/>
          <w:szCs w:val="24"/>
          <w:lang w:bidi="ar-EG"/>
        </w:rPr>
        <w:t>hould be carried over at least 4</w:t>
      </w:r>
      <w:r w:rsidRPr="00F70DBB">
        <w:rPr>
          <w:rFonts w:ascii="Times New Roman" w:hAnsi="Times New Roman" w:cs="Times New Roman"/>
          <w:sz w:val="24"/>
          <w:szCs w:val="24"/>
          <w:lang w:bidi="ar-EG"/>
        </w:rPr>
        <w:t xml:space="preserve"> study semesters.</w:t>
      </w:r>
    </w:p>
    <w:p w:rsidR="000358EF" w:rsidRPr="00E7022B" w:rsidRDefault="000358EF" w:rsidP="00E7022B">
      <w:pPr>
        <w:pStyle w:val="ListParagraph"/>
        <w:numPr>
          <w:ilvl w:val="0"/>
          <w:numId w:val="22"/>
        </w:numPr>
        <w:tabs>
          <w:tab w:val="right" w:pos="-720"/>
          <w:tab w:val="right" w:pos="0"/>
        </w:tabs>
        <w:rPr>
          <w:rFonts w:ascii="Times New Roman" w:hAnsi="Times New Roman" w:cs="Times New Roman"/>
          <w:sz w:val="24"/>
          <w:szCs w:val="24"/>
          <w:lang w:bidi="ar-EG"/>
        </w:rPr>
      </w:pPr>
      <w:r w:rsidRPr="00E7022B">
        <w:rPr>
          <w:rFonts w:ascii="Times New Roman" w:hAnsi="Times New Roman" w:cs="Times New Roman"/>
          <w:sz w:val="24"/>
          <w:szCs w:val="24"/>
        </w:rPr>
        <w:t>Upon the completion of thesis and revision by supervisors, an examining panel is set up for the student including an internal and an external examiner.</w:t>
      </w:r>
    </w:p>
    <w:p w:rsidR="000358EF" w:rsidRPr="00D528E4" w:rsidRDefault="000358EF" w:rsidP="00FA063D">
      <w:pPr>
        <w:rPr>
          <w:rFonts w:ascii="Times New Roman" w:hAnsi="Times New Roman" w:cs="Times New Roman"/>
          <w:sz w:val="24"/>
          <w:szCs w:val="24"/>
        </w:rPr>
      </w:pPr>
    </w:p>
    <w:p w:rsidR="000358EF" w:rsidRPr="00D528E4" w:rsidRDefault="000358EF" w:rsidP="00D63EB5">
      <w:pPr>
        <w:rPr>
          <w:rFonts w:ascii="Times New Roman" w:hAnsi="Times New Roman" w:cs="Times New Roman"/>
          <w:b/>
          <w:bCs/>
          <w:sz w:val="24"/>
          <w:szCs w:val="24"/>
        </w:rPr>
      </w:pPr>
      <w:r w:rsidRPr="00D528E4">
        <w:rPr>
          <w:rFonts w:ascii="Times New Roman" w:hAnsi="Times New Roman" w:cs="Times New Roman"/>
          <w:b/>
          <w:bCs/>
          <w:sz w:val="24"/>
          <w:szCs w:val="24"/>
        </w:rPr>
        <w:t xml:space="preserve">                           4.  Regulation for Progression and Program Completion</w:t>
      </w:r>
    </w:p>
    <w:p w:rsidR="000358EF" w:rsidRPr="00D528E4" w:rsidRDefault="000358EF" w:rsidP="0043507A">
      <w:pPr>
        <w:pStyle w:val="ListParagraph"/>
        <w:numPr>
          <w:ilvl w:val="0"/>
          <w:numId w:val="8"/>
        </w:numPr>
        <w:jc w:val="both"/>
        <w:rPr>
          <w:rFonts w:ascii="Times New Roman" w:hAnsi="Times New Roman" w:cs="Times New Roman"/>
          <w:sz w:val="24"/>
          <w:szCs w:val="24"/>
        </w:rPr>
      </w:pPr>
      <w:r w:rsidRPr="00D528E4">
        <w:rPr>
          <w:rFonts w:ascii="Times New Roman" w:hAnsi="Times New Roman" w:cs="Times New Roman"/>
          <w:sz w:val="24"/>
          <w:szCs w:val="24"/>
        </w:rPr>
        <w:t>The student</w:t>
      </w:r>
      <w:r w:rsidRPr="00D528E4">
        <w:rPr>
          <w:rFonts w:ascii="Times New Roman" w:hAnsi="Times New Roman" w:cs="Times New Roman"/>
          <w:b/>
          <w:bCs/>
          <w:sz w:val="24"/>
          <w:szCs w:val="24"/>
        </w:rPr>
        <w:t xml:space="preserve"> </w:t>
      </w:r>
      <w:r w:rsidRPr="00D528E4">
        <w:rPr>
          <w:rFonts w:ascii="Times New Roman" w:hAnsi="Times New Roman" w:cs="Times New Roman"/>
          <w:sz w:val="24"/>
          <w:szCs w:val="24"/>
        </w:rPr>
        <w:t>should prepare and present an annual seminar to show the progress in his research project.  The student is allowed to continue his work only if the departmental panel attending the seminar acknowledges the student progress.</w:t>
      </w:r>
    </w:p>
    <w:p w:rsidR="000358EF" w:rsidRPr="00D528E4" w:rsidRDefault="000358EF" w:rsidP="0043507A">
      <w:pPr>
        <w:pStyle w:val="ListParagraph"/>
        <w:numPr>
          <w:ilvl w:val="0"/>
          <w:numId w:val="8"/>
        </w:numPr>
        <w:jc w:val="both"/>
        <w:rPr>
          <w:rFonts w:ascii="Times New Roman" w:hAnsi="Times New Roman" w:cs="Times New Roman"/>
          <w:sz w:val="24"/>
          <w:szCs w:val="24"/>
        </w:rPr>
      </w:pPr>
      <w:r w:rsidRPr="00D528E4">
        <w:rPr>
          <w:rFonts w:ascii="Times New Roman" w:hAnsi="Times New Roman" w:cs="Times New Roman"/>
          <w:sz w:val="24"/>
          <w:szCs w:val="24"/>
        </w:rPr>
        <w:t xml:space="preserve">The student should write at least one scientific paper, which can be proven to be acceptable for publication in a local specialized journal or international conference. </w:t>
      </w:r>
    </w:p>
    <w:p w:rsidR="000358EF" w:rsidRPr="00D528E4" w:rsidRDefault="000358EF" w:rsidP="0043507A">
      <w:pPr>
        <w:pStyle w:val="ListParagraph"/>
        <w:numPr>
          <w:ilvl w:val="0"/>
          <w:numId w:val="8"/>
        </w:numPr>
        <w:jc w:val="both"/>
        <w:rPr>
          <w:rFonts w:ascii="Times New Roman" w:hAnsi="Times New Roman" w:cs="Times New Roman"/>
          <w:sz w:val="24"/>
          <w:szCs w:val="24"/>
        </w:rPr>
      </w:pPr>
      <w:r w:rsidRPr="00D528E4">
        <w:rPr>
          <w:rFonts w:ascii="Times New Roman" w:hAnsi="Times New Roman" w:cs="Times New Roman"/>
          <w:sz w:val="24"/>
          <w:szCs w:val="24"/>
        </w:rPr>
        <w:t>The student is issued the degree if the thesis is approved by the panel of examiners and the student is able to defend it in a public viva-voce examination.</w:t>
      </w:r>
    </w:p>
    <w:p w:rsidR="000358EF" w:rsidRPr="00D528E4" w:rsidRDefault="000358EF" w:rsidP="0043507A">
      <w:pPr>
        <w:pStyle w:val="ListParagraph"/>
        <w:numPr>
          <w:ilvl w:val="0"/>
          <w:numId w:val="8"/>
        </w:numPr>
        <w:jc w:val="both"/>
        <w:rPr>
          <w:rFonts w:ascii="Times New Roman" w:hAnsi="Times New Roman" w:cs="Times New Roman"/>
          <w:sz w:val="24"/>
          <w:szCs w:val="24"/>
        </w:rPr>
      </w:pPr>
      <w:r w:rsidRPr="00D528E4">
        <w:rPr>
          <w:rFonts w:ascii="Times New Roman" w:hAnsi="Times New Roman" w:cs="Times New Roman"/>
          <w:sz w:val="24"/>
          <w:szCs w:val="24"/>
        </w:rPr>
        <w:t>Different rules pertaining to the progression and completion of the degree are outlined in the internal postgraduate prospectus for the Faculty of Engineering at Shoubra, issued 2012.</w:t>
      </w:r>
    </w:p>
    <w:p w:rsidR="000358EF" w:rsidRPr="00D528E4" w:rsidRDefault="000358EF" w:rsidP="00D63EB5">
      <w:pPr>
        <w:rPr>
          <w:rFonts w:ascii="Times New Roman" w:hAnsi="Times New Roman" w:cs="Times New Roman"/>
          <w:sz w:val="24"/>
          <w:szCs w:val="24"/>
        </w:rPr>
      </w:pPr>
    </w:p>
    <w:p w:rsidR="000358EF" w:rsidRPr="00D528E4" w:rsidRDefault="000358EF" w:rsidP="00D63EB5">
      <w:pPr>
        <w:rPr>
          <w:rFonts w:ascii="Times New Roman" w:hAnsi="Times New Roman" w:cs="Times New Roman"/>
          <w:b/>
          <w:bCs/>
          <w:sz w:val="24"/>
          <w:szCs w:val="24"/>
        </w:rPr>
      </w:pPr>
      <w:r w:rsidRPr="00D528E4">
        <w:rPr>
          <w:rFonts w:ascii="Times New Roman" w:hAnsi="Times New Roman" w:cs="Times New Roman"/>
          <w:b/>
          <w:bCs/>
          <w:sz w:val="24"/>
          <w:szCs w:val="24"/>
        </w:rPr>
        <w:t>5.  English Language Requirement</w:t>
      </w:r>
    </w:p>
    <w:p w:rsidR="000358EF" w:rsidRPr="00D528E4" w:rsidRDefault="000358EF" w:rsidP="00D63EB5">
      <w:pPr>
        <w:rPr>
          <w:rFonts w:ascii="Times New Roman" w:hAnsi="Times New Roman" w:cs="Times New Roman"/>
          <w:sz w:val="24"/>
          <w:szCs w:val="24"/>
        </w:rPr>
      </w:pPr>
      <w:r w:rsidRPr="00D528E4">
        <w:rPr>
          <w:rFonts w:ascii="Times New Roman" w:hAnsi="Times New Roman" w:cs="Times New Roman"/>
          <w:sz w:val="24"/>
          <w:szCs w:val="24"/>
        </w:rPr>
        <w:t>The English language proficiency of all students shall be tested in accordance with the university requirements.</w:t>
      </w:r>
    </w:p>
    <w:p w:rsidR="000358EF" w:rsidRDefault="000358EF" w:rsidP="00D63EB5">
      <w:pPr>
        <w:rPr>
          <w:rFonts w:ascii="Times New Roman" w:hAnsi="Times New Roman" w:cs="Times New Roman"/>
          <w:b/>
          <w:bCs/>
          <w:sz w:val="24"/>
          <w:szCs w:val="24"/>
        </w:rPr>
      </w:pPr>
    </w:p>
    <w:p w:rsidR="000358EF" w:rsidRDefault="000358EF" w:rsidP="00D63EB5">
      <w:pPr>
        <w:rPr>
          <w:rFonts w:ascii="Times New Roman" w:hAnsi="Times New Roman" w:cs="Times New Roman"/>
          <w:b/>
          <w:bCs/>
          <w:sz w:val="24"/>
          <w:szCs w:val="24"/>
        </w:rPr>
      </w:pPr>
    </w:p>
    <w:p w:rsidR="000358EF" w:rsidRPr="00D528E4" w:rsidRDefault="000358EF" w:rsidP="00D63EB5">
      <w:pPr>
        <w:rPr>
          <w:rFonts w:ascii="Times New Roman" w:hAnsi="Times New Roman" w:cs="Times New Roman"/>
          <w:b/>
          <w:bCs/>
          <w:sz w:val="24"/>
          <w:szCs w:val="24"/>
        </w:rPr>
      </w:pPr>
    </w:p>
    <w:p w:rsidR="000358EF" w:rsidRPr="00D528E4" w:rsidRDefault="000358EF" w:rsidP="00D63EB5">
      <w:pPr>
        <w:rPr>
          <w:rFonts w:ascii="Times New Roman" w:hAnsi="Times New Roman" w:cs="Times New Roman"/>
          <w:b/>
          <w:bCs/>
          <w:sz w:val="24"/>
          <w:szCs w:val="24"/>
        </w:rPr>
      </w:pPr>
      <w:r w:rsidRPr="00D528E4">
        <w:rPr>
          <w:rFonts w:ascii="Times New Roman" w:hAnsi="Times New Roman" w:cs="Times New Roman"/>
          <w:b/>
          <w:bCs/>
          <w:sz w:val="24"/>
          <w:szCs w:val="24"/>
        </w:rPr>
        <w:t>6.  Role of Examiners</w:t>
      </w:r>
    </w:p>
    <w:p w:rsidR="000358EF" w:rsidRPr="00D528E4" w:rsidRDefault="000358EF" w:rsidP="00C87C77">
      <w:pPr>
        <w:jc w:val="both"/>
        <w:rPr>
          <w:rFonts w:ascii="Times New Roman" w:hAnsi="Times New Roman" w:cs="Times New Roman"/>
          <w:b/>
          <w:bCs/>
          <w:sz w:val="24"/>
          <w:szCs w:val="24"/>
        </w:rPr>
      </w:pPr>
      <w:r w:rsidRPr="00D528E4">
        <w:rPr>
          <w:rFonts w:ascii="Times New Roman" w:hAnsi="Times New Roman" w:cs="Times New Roman"/>
          <w:sz w:val="24"/>
          <w:szCs w:val="24"/>
        </w:rPr>
        <w:t>An internal examiner (from within the department) and an external examiner (from other universities and research institutes) are nominated by the main supervisor of the student and approved by the department. Their duties include revising the final manuscript of the student thesis and indicating if the reported work is original and contributes to the current knowledge in the field.  Subsequently a viva-voce examination is held where the examiners get the opportunity to question the student regarding his/her work</w:t>
      </w:r>
      <w:r w:rsidRPr="00D528E4">
        <w:rPr>
          <w:rFonts w:ascii="Times New Roman" w:hAnsi="Times New Roman" w:cs="Times New Roman"/>
          <w:b/>
          <w:bCs/>
          <w:sz w:val="24"/>
          <w:szCs w:val="24"/>
        </w:rPr>
        <w:t xml:space="preserve">. </w:t>
      </w:r>
    </w:p>
    <w:p w:rsidR="000358EF" w:rsidRPr="00D528E4" w:rsidRDefault="000358EF" w:rsidP="00D63EB5">
      <w:pPr>
        <w:rPr>
          <w:rFonts w:ascii="Times New Roman" w:hAnsi="Times New Roman" w:cs="Times New Roman"/>
          <w:b/>
          <w:bCs/>
          <w:sz w:val="24"/>
          <w:szCs w:val="24"/>
        </w:rPr>
      </w:pPr>
    </w:p>
    <w:p w:rsidR="000358EF" w:rsidRPr="00D528E4" w:rsidRDefault="000358EF" w:rsidP="00D63EB5">
      <w:pPr>
        <w:jc w:val="both"/>
        <w:rPr>
          <w:rFonts w:ascii="Times New Roman" w:hAnsi="Times New Roman" w:cs="Times New Roman"/>
          <w:b/>
          <w:bCs/>
          <w:sz w:val="24"/>
          <w:szCs w:val="24"/>
        </w:rPr>
      </w:pPr>
      <w:r w:rsidRPr="00D528E4">
        <w:rPr>
          <w:rFonts w:ascii="Times New Roman" w:hAnsi="Times New Roman" w:cs="Times New Roman"/>
          <w:b/>
          <w:bCs/>
          <w:sz w:val="24"/>
          <w:szCs w:val="24"/>
        </w:rPr>
        <w:t>7.  Support for Students and their Learning:</w:t>
      </w:r>
    </w:p>
    <w:p w:rsidR="000358EF" w:rsidRPr="00D528E4" w:rsidRDefault="000358EF" w:rsidP="00D63EB5">
      <w:pPr>
        <w:numPr>
          <w:ilvl w:val="0"/>
          <w:numId w:val="9"/>
        </w:numPr>
        <w:jc w:val="both"/>
        <w:rPr>
          <w:rFonts w:ascii="Times New Roman" w:hAnsi="Times New Roman" w:cs="Times New Roman"/>
          <w:sz w:val="24"/>
          <w:szCs w:val="24"/>
        </w:rPr>
      </w:pPr>
      <w:r w:rsidRPr="00D528E4">
        <w:rPr>
          <w:rFonts w:ascii="Times New Roman" w:hAnsi="Times New Roman" w:cs="Times New Roman"/>
          <w:sz w:val="24"/>
          <w:szCs w:val="24"/>
        </w:rPr>
        <w:t xml:space="preserve">The postgraduate office staff-help the students with any inquiries regarding faculty regulations related to postgraduate programs. </w:t>
      </w:r>
    </w:p>
    <w:p w:rsidR="000358EF" w:rsidRDefault="000358EF" w:rsidP="001D03F7">
      <w:pPr>
        <w:numPr>
          <w:ilvl w:val="0"/>
          <w:numId w:val="9"/>
        </w:numPr>
        <w:rPr>
          <w:rFonts w:ascii="Times New Roman" w:hAnsi="Times New Roman" w:cs="Times New Roman"/>
          <w:sz w:val="24"/>
          <w:szCs w:val="24"/>
        </w:rPr>
      </w:pPr>
      <w:r w:rsidRPr="00D528E4">
        <w:rPr>
          <w:rFonts w:ascii="Times New Roman" w:hAnsi="Times New Roman" w:cs="Times New Roman"/>
          <w:sz w:val="24"/>
          <w:szCs w:val="24"/>
        </w:rPr>
        <w:t xml:space="preserve">An open door policy is exercised whereby students can inform head of department of any </w:t>
      </w:r>
      <w:r w:rsidRPr="001D03F7">
        <w:rPr>
          <w:rFonts w:ascii="Times New Roman" w:hAnsi="Times New Roman" w:cs="Times New Roman"/>
          <w:sz w:val="24"/>
          <w:szCs w:val="24"/>
        </w:rPr>
        <w:t>complaints or requests either verbally or in writing.</w:t>
      </w:r>
    </w:p>
    <w:p w:rsidR="000358EF" w:rsidRDefault="000358EF" w:rsidP="00621AB4">
      <w:pPr>
        <w:rPr>
          <w:rFonts w:ascii="Times New Roman" w:hAnsi="Times New Roman" w:cs="Times New Roman"/>
          <w:sz w:val="24"/>
          <w:szCs w:val="24"/>
        </w:rPr>
      </w:pPr>
    </w:p>
    <w:p w:rsidR="000358EF" w:rsidRDefault="000358EF" w:rsidP="00621AB4">
      <w:pPr>
        <w:rPr>
          <w:rFonts w:ascii="Times New Roman" w:hAnsi="Times New Roman" w:cs="Times New Roman"/>
          <w:sz w:val="24"/>
          <w:szCs w:val="24"/>
        </w:rPr>
      </w:pPr>
    </w:p>
    <w:p w:rsidR="000358EF" w:rsidRDefault="000358EF" w:rsidP="00621AB4">
      <w:pPr>
        <w:rPr>
          <w:rFonts w:ascii="Times New Roman" w:hAnsi="Times New Roman" w:cs="Times New Roman"/>
          <w:sz w:val="24"/>
          <w:szCs w:val="24"/>
        </w:rPr>
      </w:pPr>
    </w:p>
    <w:p w:rsidR="000358EF" w:rsidRDefault="000358EF" w:rsidP="00621AB4">
      <w:pPr>
        <w:rPr>
          <w:rFonts w:ascii="Times New Roman" w:hAnsi="Times New Roman" w:cs="Times New Roman"/>
          <w:sz w:val="24"/>
          <w:szCs w:val="24"/>
        </w:rPr>
      </w:pPr>
    </w:p>
    <w:p w:rsidR="000358EF" w:rsidRDefault="000358EF" w:rsidP="00621AB4">
      <w:pPr>
        <w:rPr>
          <w:rFonts w:ascii="Times New Roman" w:hAnsi="Times New Roman" w:cs="Times New Roman"/>
          <w:sz w:val="24"/>
          <w:szCs w:val="24"/>
        </w:rPr>
      </w:pPr>
    </w:p>
    <w:p w:rsidR="000358EF" w:rsidRDefault="000358EF" w:rsidP="00621AB4">
      <w:pPr>
        <w:rPr>
          <w:rFonts w:ascii="Times New Roman" w:hAnsi="Times New Roman" w:cs="Times New Roman"/>
          <w:sz w:val="24"/>
          <w:szCs w:val="24"/>
        </w:rPr>
      </w:pPr>
    </w:p>
    <w:p w:rsidR="000358EF" w:rsidRDefault="000358EF" w:rsidP="00621AB4">
      <w:pPr>
        <w:rPr>
          <w:rFonts w:ascii="Times New Roman" w:hAnsi="Times New Roman" w:cs="Times New Roman"/>
          <w:sz w:val="24"/>
          <w:szCs w:val="24"/>
        </w:rPr>
      </w:pPr>
    </w:p>
    <w:p w:rsidR="000358EF" w:rsidRDefault="000358EF" w:rsidP="00621AB4">
      <w:pPr>
        <w:rPr>
          <w:rFonts w:ascii="Times New Roman" w:hAnsi="Times New Roman" w:cs="Times New Roman"/>
          <w:sz w:val="24"/>
          <w:szCs w:val="24"/>
        </w:rPr>
      </w:pPr>
    </w:p>
    <w:p w:rsidR="000358EF" w:rsidRDefault="000358EF" w:rsidP="00621AB4">
      <w:pPr>
        <w:rPr>
          <w:rFonts w:ascii="Times New Roman" w:hAnsi="Times New Roman" w:cs="Times New Roman"/>
          <w:sz w:val="24"/>
          <w:szCs w:val="24"/>
        </w:rPr>
      </w:pPr>
    </w:p>
    <w:p w:rsidR="000358EF" w:rsidRDefault="000358EF" w:rsidP="00621AB4">
      <w:pPr>
        <w:rPr>
          <w:rFonts w:ascii="Times New Roman" w:hAnsi="Times New Roman" w:cs="Times New Roman"/>
          <w:sz w:val="24"/>
          <w:szCs w:val="24"/>
        </w:rPr>
      </w:pPr>
    </w:p>
    <w:p w:rsidR="000358EF" w:rsidRPr="001D03F7" w:rsidRDefault="000358EF" w:rsidP="00621AB4">
      <w:pPr>
        <w:rPr>
          <w:rFonts w:ascii="Times New Roman" w:hAnsi="Times New Roman" w:cs="Times New Roman"/>
          <w:sz w:val="24"/>
          <w:szCs w:val="24"/>
        </w:rPr>
      </w:pPr>
    </w:p>
    <w:p w:rsidR="000358EF" w:rsidRPr="001D03F7" w:rsidRDefault="000358EF" w:rsidP="001D03F7">
      <w:pPr>
        <w:rPr>
          <w:rFonts w:ascii="Times New Roman" w:hAnsi="Times New Roman" w:cs="Times New Roman"/>
          <w:sz w:val="24"/>
          <w:szCs w:val="24"/>
        </w:rPr>
      </w:pPr>
    </w:p>
    <w:p w:rsidR="000358EF" w:rsidRPr="001D03F7" w:rsidRDefault="000358EF" w:rsidP="001D03F7">
      <w:pPr>
        <w:pStyle w:val="ListParagraph"/>
        <w:numPr>
          <w:ilvl w:val="0"/>
          <w:numId w:val="12"/>
        </w:numPr>
        <w:ind w:left="284" w:hanging="284"/>
        <w:rPr>
          <w:rFonts w:ascii="Times New Roman" w:hAnsi="Times New Roman" w:cs="Times New Roman"/>
          <w:b/>
          <w:bCs/>
          <w:sz w:val="24"/>
          <w:szCs w:val="24"/>
        </w:rPr>
      </w:pPr>
      <w:r w:rsidRPr="001D03F7">
        <w:rPr>
          <w:rFonts w:ascii="Times New Roman" w:hAnsi="Times New Roman" w:cs="Times New Roman"/>
          <w:b/>
          <w:bCs/>
        </w:rPr>
        <w:t xml:space="preserve"> Map</w:t>
      </w:r>
    </w:p>
    <w:tbl>
      <w:tblPr>
        <w:tblW w:w="988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7"/>
        <w:gridCol w:w="391"/>
        <w:gridCol w:w="391"/>
        <w:gridCol w:w="391"/>
        <w:gridCol w:w="391"/>
        <w:gridCol w:w="391"/>
        <w:gridCol w:w="391"/>
        <w:gridCol w:w="391"/>
        <w:gridCol w:w="391"/>
        <w:gridCol w:w="391"/>
        <w:gridCol w:w="392"/>
        <w:gridCol w:w="352"/>
        <w:gridCol w:w="432"/>
        <w:gridCol w:w="320"/>
        <w:gridCol w:w="284"/>
        <w:gridCol w:w="425"/>
        <w:gridCol w:w="425"/>
        <w:gridCol w:w="425"/>
        <w:gridCol w:w="284"/>
        <w:gridCol w:w="283"/>
        <w:gridCol w:w="378"/>
        <w:gridCol w:w="392"/>
        <w:gridCol w:w="392"/>
        <w:gridCol w:w="392"/>
        <w:gridCol w:w="395"/>
      </w:tblGrid>
      <w:tr w:rsidR="000358EF" w:rsidRPr="001B3A02">
        <w:trPr>
          <w:cantSplit/>
          <w:trHeight w:val="1232"/>
        </w:trPr>
        <w:tc>
          <w:tcPr>
            <w:tcW w:w="797" w:type="dxa"/>
            <w:textDirection w:val="btLr"/>
            <w:vAlign w:val="center"/>
          </w:tcPr>
          <w:p w:rsidR="000358EF" w:rsidRPr="001B3A02" w:rsidRDefault="000358EF" w:rsidP="001B3A02">
            <w:pPr>
              <w:ind w:left="113" w:right="113"/>
              <w:jc w:val="center"/>
              <w:rPr>
                <w:rFonts w:ascii="Times New Roman" w:hAnsi="Times New Roman" w:cs="Times New Roman"/>
                <w:b/>
                <w:bCs/>
              </w:rPr>
            </w:pPr>
          </w:p>
          <w:p w:rsidR="000358EF" w:rsidRPr="001B3A02" w:rsidRDefault="000358EF" w:rsidP="001B3A02">
            <w:pPr>
              <w:ind w:left="113" w:right="113"/>
              <w:jc w:val="center"/>
              <w:rPr>
                <w:rFonts w:ascii="Times New Roman" w:hAnsi="Times New Roman" w:cs="Times New Roman"/>
                <w:b/>
                <w:bCs/>
              </w:rPr>
            </w:pPr>
          </w:p>
          <w:p w:rsidR="000358EF" w:rsidRPr="001B3A02" w:rsidRDefault="000358EF" w:rsidP="001B3A02">
            <w:pPr>
              <w:ind w:left="113" w:right="113"/>
              <w:jc w:val="center"/>
              <w:rPr>
                <w:rFonts w:ascii="Times New Roman" w:hAnsi="Times New Roman" w:cs="Times New Roman"/>
                <w:b/>
                <w:bCs/>
              </w:rPr>
            </w:pPr>
            <w:r w:rsidRPr="001B3A02">
              <w:rPr>
                <w:rFonts w:ascii="Times New Roman" w:hAnsi="Times New Roman" w:cs="Times New Roman"/>
                <w:b/>
                <w:bCs/>
              </w:rPr>
              <w:t>Course Code</w:t>
            </w:r>
          </w:p>
          <w:p w:rsidR="000358EF" w:rsidRPr="001B3A02" w:rsidRDefault="000358EF" w:rsidP="001B3A02">
            <w:pPr>
              <w:ind w:left="113" w:right="113"/>
              <w:jc w:val="center"/>
              <w:rPr>
                <w:rFonts w:ascii="Times New Roman" w:hAnsi="Times New Roman" w:cs="Times New Roman"/>
                <w:b/>
                <w:bCs/>
              </w:rPr>
            </w:pPr>
          </w:p>
          <w:p w:rsidR="000358EF" w:rsidRPr="001B3A02" w:rsidRDefault="000358EF" w:rsidP="001B3A02">
            <w:pPr>
              <w:ind w:left="113" w:right="113"/>
              <w:jc w:val="center"/>
              <w:rPr>
                <w:rFonts w:ascii="Times New Roman" w:hAnsi="Times New Roman" w:cs="Times New Roman"/>
                <w:b/>
                <w:bCs/>
              </w:rPr>
            </w:pPr>
          </w:p>
        </w:tc>
        <w:tc>
          <w:tcPr>
            <w:tcW w:w="1955" w:type="dxa"/>
            <w:gridSpan w:val="5"/>
            <w:vAlign w:val="center"/>
          </w:tcPr>
          <w:p w:rsidR="000358EF" w:rsidRPr="001B3A02" w:rsidRDefault="000358EF" w:rsidP="001D03F7">
            <w:pPr>
              <w:jc w:val="center"/>
              <w:rPr>
                <w:rFonts w:ascii="Times New Roman" w:hAnsi="Times New Roman" w:cs="Times New Roman"/>
                <w:b/>
                <w:bCs/>
              </w:rPr>
            </w:pPr>
            <w:r w:rsidRPr="001B3A02">
              <w:rPr>
                <w:rFonts w:ascii="Times New Roman" w:hAnsi="Times New Roman" w:cs="Times New Roman"/>
                <w:b/>
                <w:bCs/>
              </w:rPr>
              <w:t>Knowledge &amp; Understanding</w:t>
            </w:r>
          </w:p>
        </w:tc>
        <w:tc>
          <w:tcPr>
            <w:tcW w:w="2740" w:type="dxa"/>
            <w:gridSpan w:val="7"/>
            <w:vAlign w:val="center"/>
          </w:tcPr>
          <w:p w:rsidR="000358EF" w:rsidRPr="001B3A02" w:rsidRDefault="000358EF" w:rsidP="001D03F7">
            <w:pPr>
              <w:jc w:val="center"/>
              <w:rPr>
                <w:rFonts w:ascii="Times New Roman" w:hAnsi="Times New Roman" w:cs="Times New Roman"/>
                <w:b/>
                <w:bCs/>
              </w:rPr>
            </w:pPr>
            <w:r w:rsidRPr="001B3A02">
              <w:rPr>
                <w:rFonts w:ascii="Times New Roman" w:hAnsi="Times New Roman" w:cs="Times New Roman"/>
                <w:b/>
                <w:bCs/>
              </w:rPr>
              <w:t>Intellectual Skills</w:t>
            </w:r>
          </w:p>
        </w:tc>
        <w:tc>
          <w:tcPr>
            <w:tcW w:w="1879" w:type="dxa"/>
            <w:gridSpan w:val="5"/>
            <w:textDirection w:val="btLr"/>
            <w:vAlign w:val="center"/>
          </w:tcPr>
          <w:p w:rsidR="000358EF" w:rsidRPr="001B3A02" w:rsidRDefault="000358EF" w:rsidP="001D03F7">
            <w:pPr>
              <w:jc w:val="center"/>
              <w:rPr>
                <w:rFonts w:ascii="Times New Roman" w:hAnsi="Times New Roman" w:cs="Times New Roman"/>
                <w:b/>
                <w:bCs/>
              </w:rPr>
            </w:pPr>
            <w:r w:rsidRPr="001B3A02">
              <w:rPr>
                <w:rFonts w:ascii="Times New Roman" w:hAnsi="Times New Roman" w:cs="Times New Roman"/>
                <w:b/>
                <w:bCs/>
              </w:rPr>
              <w:t>Professional Skills</w:t>
            </w:r>
          </w:p>
        </w:tc>
        <w:tc>
          <w:tcPr>
            <w:tcW w:w="2516" w:type="dxa"/>
            <w:gridSpan w:val="7"/>
            <w:vAlign w:val="center"/>
          </w:tcPr>
          <w:p w:rsidR="000358EF" w:rsidRPr="001B3A02" w:rsidRDefault="000358EF" w:rsidP="001D03F7">
            <w:pPr>
              <w:jc w:val="center"/>
              <w:rPr>
                <w:rFonts w:ascii="Times New Roman" w:hAnsi="Times New Roman" w:cs="Times New Roman"/>
                <w:b/>
                <w:bCs/>
              </w:rPr>
            </w:pPr>
            <w:r w:rsidRPr="001B3A02">
              <w:rPr>
                <w:rFonts w:ascii="Times New Roman" w:hAnsi="Times New Roman" w:cs="Times New Roman"/>
                <w:b/>
                <w:bCs/>
              </w:rPr>
              <w:t>General and Transferable Skills</w:t>
            </w:r>
          </w:p>
        </w:tc>
      </w:tr>
      <w:tr w:rsidR="000358EF" w:rsidRPr="001B3A02">
        <w:trPr>
          <w:cantSplit/>
          <w:trHeight w:val="850"/>
        </w:trPr>
        <w:tc>
          <w:tcPr>
            <w:tcW w:w="797" w:type="dxa"/>
            <w:vAlign w:val="center"/>
          </w:tcPr>
          <w:p w:rsidR="000358EF" w:rsidRPr="001B3A02" w:rsidRDefault="000358EF" w:rsidP="001B3A02">
            <w:pPr>
              <w:jc w:val="center"/>
              <w:rPr>
                <w:rFonts w:ascii="Times New Roman" w:hAnsi="Times New Roman" w:cs="Times New Roman"/>
              </w:rPr>
            </w:pPr>
          </w:p>
        </w:tc>
        <w:tc>
          <w:tcPr>
            <w:tcW w:w="391" w:type="dxa"/>
            <w:textDirection w:val="btLr"/>
            <w:vAlign w:val="center"/>
          </w:tcPr>
          <w:p w:rsidR="000358EF" w:rsidRPr="001B3A02" w:rsidRDefault="000358EF" w:rsidP="001D03F7">
            <w:pPr>
              <w:ind w:left="113" w:right="113"/>
              <w:jc w:val="center"/>
              <w:rPr>
                <w:rFonts w:ascii="Times New Roman" w:hAnsi="Times New Roman" w:cs="Times New Roman"/>
              </w:rPr>
            </w:pPr>
            <w:r w:rsidRPr="001B3A02">
              <w:rPr>
                <w:rFonts w:ascii="Times New Roman" w:hAnsi="Times New Roman" w:cs="Times New Roman"/>
              </w:rPr>
              <w:t>2.1.1</w:t>
            </w:r>
          </w:p>
        </w:tc>
        <w:tc>
          <w:tcPr>
            <w:tcW w:w="391" w:type="dxa"/>
            <w:textDirection w:val="btLr"/>
            <w:vAlign w:val="center"/>
          </w:tcPr>
          <w:p w:rsidR="000358EF" w:rsidRPr="001B3A02" w:rsidRDefault="000358EF" w:rsidP="001D03F7">
            <w:pPr>
              <w:ind w:left="113" w:right="113"/>
              <w:jc w:val="center"/>
              <w:rPr>
                <w:rFonts w:ascii="Times New Roman" w:hAnsi="Times New Roman" w:cs="Times New Roman"/>
              </w:rPr>
            </w:pPr>
            <w:r w:rsidRPr="001B3A02">
              <w:rPr>
                <w:rFonts w:ascii="Times New Roman" w:hAnsi="Times New Roman" w:cs="Times New Roman"/>
              </w:rPr>
              <w:t>2.1.2</w:t>
            </w:r>
          </w:p>
        </w:tc>
        <w:tc>
          <w:tcPr>
            <w:tcW w:w="391" w:type="dxa"/>
            <w:textDirection w:val="btLr"/>
            <w:vAlign w:val="center"/>
          </w:tcPr>
          <w:p w:rsidR="000358EF" w:rsidRPr="001B3A02" w:rsidRDefault="000358EF" w:rsidP="001D03F7">
            <w:pPr>
              <w:ind w:left="113" w:right="113"/>
              <w:jc w:val="center"/>
              <w:rPr>
                <w:rFonts w:ascii="Times New Roman" w:hAnsi="Times New Roman" w:cs="Times New Roman"/>
              </w:rPr>
            </w:pPr>
            <w:r w:rsidRPr="001B3A02">
              <w:rPr>
                <w:rFonts w:ascii="Times New Roman" w:hAnsi="Times New Roman" w:cs="Times New Roman"/>
              </w:rPr>
              <w:t>2.1.3</w:t>
            </w:r>
          </w:p>
        </w:tc>
        <w:tc>
          <w:tcPr>
            <w:tcW w:w="391" w:type="dxa"/>
            <w:textDirection w:val="btLr"/>
            <w:vAlign w:val="center"/>
          </w:tcPr>
          <w:p w:rsidR="000358EF" w:rsidRPr="001B3A02" w:rsidRDefault="000358EF" w:rsidP="001D03F7">
            <w:pPr>
              <w:ind w:left="113" w:right="113"/>
              <w:jc w:val="center"/>
              <w:rPr>
                <w:rFonts w:ascii="Times New Roman" w:hAnsi="Times New Roman" w:cs="Times New Roman"/>
              </w:rPr>
            </w:pPr>
            <w:r w:rsidRPr="001B3A02">
              <w:rPr>
                <w:rFonts w:ascii="Times New Roman" w:hAnsi="Times New Roman" w:cs="Times New Roman"/>
              </w:rPr>
              <w:t>2.1.4</w:t>
            </w:r>
          </w:p>
        </w:tc>
        <w:tc>
          <w:tcPr>
            <w:tcW w:w="391" w:type="dxa"/>
            <w:textDirection w:val="btLr"/>
            <w:vAlign w:val="center"/>
          </w:tcPr>
          <w:p w:rsidR="000358EF" w:rsidRPr="001B3A02" w:rsidRDefault="000358EF" w:rsidP="001D03F7">
            <w:pPr>
              <w:ind w:left="113" w:right="113"/>
              <w:jc w:val="center"/>
              <w:rPr>
                <w:rFonts w:ascii="Times New Roman" w:hAnsi="Times New Roman" w:cs="Times New Roman"/>
              </w:rPr>
            </w:pPr>
            <w:r w:rsidRPr="001B3A02">
              <w:rPr>
                <w:rFonts w:ascii="Times New Roman" w:hAnsi="Times New Roman" w:cs="Times New Roman"/>
              </w:rPr>
              <w:t>2.1.5</w:t>
            </w:r>
          </w:p>
        </w:tc>
        <w:tc>
          <w:tcPr>
            <w:tcW w:w="391" w:type="dxa"/>
            <w:textDirection w:val="btLr"/>
            <w:vAlign w:val="center"/>
          </w:tcPr>
          <w:p w:rsidR="000358EF" w:rsidRPr="001B3A02" w:rsidRDefault="000358EF" w:rsidP="001D03F7">
            <w:pPr>
              <w:ind w:left="113" w:right="113"/>
              <w:jc w:val="center"/>
              <w:rPr>
                <w:rFonts w:ascii="Times New Roman" w:hAnsi="Times New Roman" w:cs="Times New Roman"/>
              </w:rPr>
            </w:pPr>
            <w:r w:rsidRPr="001B3A02">
              <w:rPr>
                <w:rFonts w:ascii="Times New Roman" w:hAnsi="Times New Roman" w:cs="Times New Roman"/>
              </w:rPr>
              <w:t>2.2.1</w:t>
            </w:r>
          </w:p>
        </w:tc>
        <w:tc>
          <w:tcPr>
            <w:tcW w:w="391" w:type="dxa"/>
            <w:textDirection w:val="btLr"/>
            <w:vAlign w:val="center"/>
          </w:tcPr>
          <w:p w:rsidR="000358EF" w:rsidRPr="001B3A02" w:rsidRDefault="000358EF" w:rsidP="001D03F7">
            <w:pPr>
              <w:ind w:left="113" w:right="113"/>
              <w:jc w:val="center"/>
              <w:rPr>
                <w:rFonts w:ascii="Times New Roman" w:hAnsi="Times New Roman" w:cs="Times New Roman"/>
              </w:rPr>
            </w:pPr>
            <w:r w:rsidRPr="001B3A02">
              <w:rPr>
                <w:rFonts w:ascii="Times New Roman" w:hAnsi="Times New Roman" w:cs="Times New Roman"/>
              </w:rPr>
              <w:t>2.2.2</w:t>
            </w:r>
          </w:p>
        </w:tc>
        <w:tc>
          <w:tcPr>
            <w:tcW w:w="391" w:type="dxa"/>
            <w:textDirection w:val="btLr"/>
            <w:vAlign w:val="center"/>
          </w:tcPr>
          <w:p w:rsidR="000358EF" w:rsidRPr="001B3A02" w:rsidRDefault="000358EF" w:rsidP="001D03F7">
            <w:pPr>
              <w:ind w:left="113" w:right="113"/>
              <w:jc w:val="center"/>
              <w:rPr>
                <w:rFonts w:ascii="Times New Roman" w:hAnsi="Times New Roman" w:cs="Times New Roman"/>
              </w:rPr>
            </w:pPr>
            <w:r w:rsidRPr="001B3A02">
              <w:rPr>
                <w:rFonts w:ascii="Times New Roman" w:hAnsi="Times New Roman" w:cs="Times New Roman"/>
              </w:rPr>
              <w:t>2.2.3</w:t>
            </w:r>
          </w:p>
        </w:tc>
        <w:tc>
          <w:tcPr>
            <w:tcW w:w="391" w:type="dxa"/>
            <w:textDirection w:val="btLr"/>
            <w:vAlign w:val="center"/>
          </w:tcPr>
          <w:p w:rsidR="000358EF" w:rsidRPr="001B3A02" w:rsidRDefault="000358EF" w:rsidP="001D03F7">
            <w:pPr>
              <w:ind w:left="113" w:right="113"/>
              <w:jc w:val="center"/>
              <w:rPr>
                <w:rFonts w:ascii="Times New Roman" w:hAnsi="Times New Roman" w:cs="Times New Roman"/>
              </w:rPr>
            </w:pPr>
            <w:r w:rsidRPr="001B3A02">
              <w:rPr>
                <w:rFonts w:ascii="Times New Roman" w:hAnsi="Times New Roman" w:cs="Times New Roman"/>
              </w:rPr>
              <w:t>2.2.4</w:t>
            </w:r>
          </w:p>
        </w:tc>
        <w:tc>
          <w:tcPr>
            <w:tcW w:w="392" w:type="dxa"/>
            <w:textDirection w:val="btLr"/>
            <w:vAlign w:val="center"/>
          </w:tcPr>
          <w:p w:rsidR="000358EF" w:rsidRPr="001B3A02" w:rsidRDefault="000358EF" w:rsidP="001D03F7">
            <w:pPr>
              <w:ind w:left="113" w:right="113"/>
              <w:jc w:val="center"/>
              <w:rPr>
                <w:rFonts w:ascii="Times New Roman" w:hAnsi="Times New Roman" w:cs="Times New Roman"/>
              </w:rPr>
            </w:pPr>
            <w:r w:rsidRPr="001B3A02">
              <w:rPr>
                <w:rFonts w:ascii="Times New Roman" w:hAnsi="Times New Roman" w:cs="Times New Roman"/>
              </w:rPr>
              <w:t>2.2.5</w:t>
            </w:r>
          </w:p>
        </w:tc>
        <w:tc>
          <w:tcPr>
            <w:tcW w:w="352" w:type="dxa"/>
            <w:textDirection w:val="btLr"/>
            <w:vAlign w:val="center"/>
          </w:tcPr>
          <w:p w:rsidR="000358EF" w:rsidRPr="001B3A02" w:rsidRDefault="000358EF" w:rsidP="001D03F7">
            <w:pPr>
              <w:ind w:left="113" w:right="113"/>
              <w:jc w:val="center"/>
              <w:rPr>
                <w:rFonts w:ascii="Times New Roman" w:hAnsi="Times New Roman" w:cs="Times New Roman"/>
              </w:rPr>
            </w:pPr>
            <w:r w:rsidRPr="001B3A02">
              <w:rPr>
                <w:rFonts w:ascii="Times New Roman" w:hAnsi="Times New Roman" w:cs="Times New Roman"/>
              </w:rPr>
              <w:t>2.2.6</w:t>
            </w:r>
          </w:p>
        </w:tc>
        <w:tc>
          <w:tcPr>
            <w:tcW w:w="432" w:type="dxa"/>
            <w:textDirection w:val="btLr"/>
            <w:vAlign w:val="center"/>
          </w:tcPr>
          <w:p w:rsidR="000358EF" w:rsidRPr="001B3A02" w:rsidRDefault="000358EF" w:rsidP="001D03F7">
            <w:pPr>
              <w:ind w:left="113" w:right="113"/>
              <w:jc w:val="center"/>
              <w:rPr>
                <w:rFonts w:ascii="Times New Roman" w:hAnsi="Times New Roman" w:cs="Times New Roman"/>
              </w:rPr>
            </w:pPr>
            <w:r w:rsidRPr="001B3A02">
              <w:rPr>
                <w:rFonts w:ascii="Times New Roman" w:hAnsi="Times New Roman" w:cs="Times New Roman"/>
              </w:rPr>
              <w:t>2.2.7</w:t>
            </w:r>
          </w:p>
        </w:tc>
        <w:tc>
          <w:tcPr>
            <w:tcW w:w="320" w:type="dxa"/>
            <w:textDirection w:val="btLr"/>
            <w:vAlign w:val="center"/>
          </w:tcPr>
          <w:p w:rsidR="000358EF" w:rsidRPr="001B3A02" w:rsidRDefault="000358EF" w:rsidP="001D03F7">
            <w:pPr>
              <w:ind w:left="113" w:right="113"/>
              <w:jc w:val="center"/>
              <w:rPr>
                <w:rFonts w:ascii="Times New Roman" w:hAnsi="Times New Roman" w:cs="Times New Roman"/>
              </w:rPr>
            </w:pPr>
            <w:r w:rsidRPr="001B3A02">
              <w:rPr>
                <w:rFonts w:ascii="Times New Roman" w:hAnsi="Times New Roman" w:cs="Times New Roman"/>
              </w:rPr>
              <w:t>2.3.1</w:t>
            </w:r>
          </w:p>
        </w:tc>
        <w:tc>
          <w:tcPr>
            <w:tcW w:w="284" w:type="dxa"/>
            <w:textDirection w:val="btLr"/>
            <w:vAlign w:val="center"/>
          </w:tcPr>
          <w:p w:rsidR="000358EF" w:rsidRPr="001B3A02" w:rsidRDefault="000358EF" w:rsidP="001D03F7">
            <w:pPr>
              <w:ind w:left="113" w:right="113"/>
              <w:jc w:val="center"/>
              <w:rPr>
                <w:rFonts w:ascii="Times New Roman" w:hAnsi="Times New Roman" w:cs="Times New Roman"/>
              </w:rPr>
            </w:pPr>
            <w:r w:rsidRPr="001B3A02">
              <w:rPr>
                <w:rFonts w:ascii="Times New Roman" w:hAnsi="Times New Roman" w:cs="Times New Roman"/>
              </w:rPr>
              <w:t>2.3.2</w:t>
            </w:r>
          </w:p>
        </w:tc>
        <w:tc>
          <w:tcPr>
            <w:tcW w:w="425" w:type="dxa"/>
            <w:textDirection w:val="btLr"/>
            <w:vAlign w:val="center"/>
          </w:tcPr>
          <w:p w:rsidR="000358EF" w:rsidRPr="001B3A02" w:rsidRDefault="000358EF" w:rsidP="001D03F7">
            <w:pPr>
              <w:ind w:left="113" w:right="113"/>
              <w:jc w:val="center"/>
              <w:rPr>
                <w:rFonts w:ascii="Times New Roman" w:hAnsi="Times New Roman" w:cs="Times New Roman"/>
              </w:rPr>
            </w:pPr>
            <w:r w:rsidRPr="001B3A02">
              <w:rPr>
                <w:rFonts w:ascii="Times New Roman" w:hAnsi="Times New Roman" w:cs="Times New Roman"/>
              </w:rPr>
              <w:t>2.3.3</w:t>
            </w:r>
          </w:p>
        </w:tc>
        <w:tc>
          <w:tcPr>
            <w:tcW w:w="425" w:type="dxa"/>
            <w:textDirection w:val="btLr"/>
            <w:vAlign w:val="center"/>
          </w:tcPr>
          <w:p w:rsidR="000358EF" w:rsidRPr="001B3A02" w:rsidRDefault="000358EF" w:rsidP="001D03F7">
            <w:pPr>
              <w:ind w:left="113" w:right="113"/>
              <w:jc w:val="center"/>
              <w:rPr>
                <w:rFonts w:ascii="Times New Roman" w:hAnsi="Times New Roman" w:cs="Times New Roman"/>
              </w:rPr>
            </w:pPr>
            <w:r>
              <w:rPr>
                <w:rFonts w:ascii="Times New Roman" w:hAnsi="Times New Roman" w:cs="Times New Roman"/>
              </w:rPr>
              <w:t>2.3.4</w:t>
            </w:r>
          </w:p>
        </w:tc>
        <w:tc>
          <w:tcPr>
            <w:tcW w:w="425" w:type="dxa"/>
            <w:textDirection w:val="btLr"/>
            <w:vAlign w:val="center"/>
          </w:tcPr>
          <w:p w:rsidR="000358EF" w:rsidRPr="001B3A02" w:rsidRDefault="000358EF" w:rsidP="001D03F7">
            <w:pPr>
              <w:ind w:left="113" w:right="113"/>
              <w:jc w:val="center"/>
              <w:rPr>
                <w:rFonts w:ascii="Times New Roman" w:hAnsi="Times New Roman" w:cs="Times New Roman"/>
              </w:rPr>
            </w:pPr>
            <w:r>
              <w:rPr>
                <w:rFonts w:ascii="Times New Roman" w:hAnsi="Times New Roman" w:cs="Times New Roman"/>
              </w:rPr>
              <w:t>2.3.5</w:t>
            </w:r>
          </w:p>
        </w:tc>
        <w:tc>
          <w:tcPr>
            <w:tcW w:w="284" w:type="dxa"/>
            <w:textDirection w:val="btLr"/>
            <w:vAlign w:val="center"/>
          </w:tcPr>
          <w:p w:rsidR="000358EF" w:rsidRPr="001B3A02" w:rsidRDefault="000358EF" w:rsidP="001D03F7">
            <w:pPr>
              <w:ind w:left="113" w:right="113"/>
              <w:jc w:val="center"/>
              <w:rPr>
                <w:rFonts w:ascii="Times New Roman" w:hAnsi="Times New Roman" w:cs="Times New Roman"/>
              </w:rPr>
            </w:pPr>
            <w:r w:rsidRPr="001B3A02">
              <w:rPr>
                <w:rFonts w:ascii="Times New Roman" w:hAnsi="Times New Roman" w:cs="Times New Roman"/>
              </w:rPr>
              <w:t>2.4.1</w:t>
            </w:r>
          </w:p>
        </w:tc>
        <w:tc>
          <w:tcPr>
            <w:tcW w:w="283" w:type="dxa"/>
            <w:textDirection w:val="btLr"/>
            <w:vAlign w:val="center"/>
          </w:tcPr>
          <w:p w:rsidR="000358EF" w:rsidRPr="001B3A02" w:rsidRDefault="000358EF" w:rsidP="001D03F7">
            <w:pPr>
              <w:ind w:left="113" w:right="113"/>
              <w:jc w:val="center"/>
              <w:rPr>
                <w:rFonts w:ascii="Times New Roman" w:hAnsi="Times New Roman" w:cs="Times New Roman"/>
              </w:rPr>
            </w:pPr>
            <w:r w:rsidRPr="001B3A02">
              <w:rPr>
                <w:rFonts w:ascii="Times New Roman" w:hAnsi="Times New Roman" w:cs="Times New Roman"/>
              </w:rPr>
              <w:t>2.4.2</w:t>
            </w:r>
          </w:p>
        </w:tc>
        <w:tc>
          <w:tcPr>
            <w:tcW w:w="378" w:type="dxa"/>
            <w:textDirection w:val="btLr"/>
            <w:vAlign w:val="center"/>
          </w:tcPr>
          <w:p w:rsidR="000358EF" w:rsidRPr="001B3A02" w:rsidRDefault="000358EF" w:rsidP="001D03F7">
            <w:pPr>
              <w:ind w:left="113" w:right="113"/>
              <w:jc w:val="center"/>
              <w:rPr>
                <w:rFonts w:ascii="Times New Roman" w:hAnsi="Times New Roman" w:cs="Times New Roman"/>
              </w:rPr>
            </w:pPr>
            <w:r w:rsidRPr="001B3A02">
              <w:rPr>
                <w:rFonts w:ascii="Times New Roman" w:hAnsi="Times New Roman" w:cs="Times New Roman"/>
              </w:rPr>
              <w:t>2.4.3</w:t>
            </w:r>
          </w:p>
        </w:tc>
        <w:tc>
          <w:tcPr>
            <w:tcW w:w="392" w:type="dxa"/>
            <w:textDirection w:val="btLr"/>
            <w:vAlign w:val="center"/>
          </w:tcPr>
          <w:p w:rsidR="000358EF" w:rsidRPr="001B3A02" w:rsidRDefault="000358EF" w:rsidP="001D03F7">
            <w:pPr>
              <w:ind w:left="113" w:right="113"/>
              <w:jc w:val="center"/>
              <w:rPr>
                <w:rFonts w:ascii="Times New Roman" w:hAnsi="Times New Roman" w:cs="Times New Roman"/>
              </w:rPr>
            </w:pPr>
            <w:r w:rsidRPr="001B3A02">
              <w:rPr>
                <w:rFonts w:ascii="Times New Roman" w:hAnsi="Times New Roman" w:cs="Times New Roman"/>
              </w:rPr>
              <w:t>2.4.4</w:t>
            </w:r>
          </w:p>
        </w:tc>
        <w:tc>
          <w:tcPr>
            <w:tcW w:w="392" w:type="dxa"/>
            <w:textDirection w:val="btLr"/>
            <w:vAlign w:val="center"/>
          </w:tcPr>
          <w:p w:rsidR="000358EF" w:rsidRPr="001B3A02" w:rsidRDefault="000358EF" w:rsidP="001D03F7">
            <w:pPr>
              <w:ind w:left="113" w:right="113"/>
              <w:jc w:val="center"/>
              <w:rPr>
                <w:rFonts w:ascii="Times New Roman" w:hAnsi="Times New Roman" w:cs="Times New Roman"/>
              </w:rPr>
            </w:pPr>
            <w:r w:rsidRPr="001B3A02">
              <w:rPr>
                <w:rFonts w:ascii="Times New Roman" w:hAnsi="Times New Roman" w:cs="Times New Roman"/>
              </w:rPr>
              <w:t>2.4.5</w:t>
            </w:r>
          </w:p>
        </w:tc>
        <w:tc>
          <w:tcPr>
            <w:tcW w:w="392" w:type="dxa"/>
            <w:textDirection w:val="btLr"/>
            <w:vAlign w:val="center"/>
          </w:tcPr>
          <w:p w:rsidR="000358EF" w:rsidRPr="001B3A02" w:rsidRDefault="000358EF" w:rsidP="001D03F7">
            <w:pPr>
              <w:ind w:left="113" w:right="113"/>
              <w:jc w:val="center"/>
              <w:rPr>
                <w:rFonts w:ascii="Times New Roman" w:hAnsi="Times New Roman" w:cs="Times New Roman"/>
              </w:rPr>
            </w:pPr>
            <w:r w:rsidRPr="001B3A02">
              <w:rPr>
                <w:rFonts w:ascii="Times New Roman" w:hAnsi="Times New Roman" w:cs="Times New Roman"/>
              </w:rPr>
              <w:t>2.4.6</w:t>
            </w:r>
          </w:p>
        </w:tc>
        <w:tc>
          <w:tcPr>
            <w:tcW w:w="395" w:type="dxa"/>
            <w:textDirection w:val="btLr"/>
            <w:vAlign w:val="center"/>
          </w:tcPr>
          <w:p w:rsidR="000358EF" w:rsidRPr="001B3A02" w:rsidRDefault="000358EF" w:rsidP="001D03F7">
            <w:pPr>
              <w:ind w:left="113" w:right="113"/>
              <w:jc w:val="center"/>
              <w:rPr>
                <w:rFonts w:ascii="Times New Roman" w:hAnsi="Times New Roman" w:cs="Times New Roman"/>
              </w:rPr>
            </w:pPr>
            <w:r w:rsidRPr="001B3A02">
              <w:rPr>
                <w:rFonts w:ascii="Times New Roman" w:hAnsi="Times New Roman" w:cs="Times New Roman"/>
              </w:rPr>
              <w:t>2.4.7</w:t>
            </w:r>
          </w:p>
        </w:tc>
      </w:tr>
      <w:tr w:rsidR="000358EF" w:rsidRPr="001B3A02">
        <w:tc>
          <w:tcPr>
            <w:tcW w:w="797" w:type="dxa"/>
            <w:vAlign w:val="center"/>
          </w:tcPr>
          <w:p w:rsidR="000358EF" w:rsidRPr="001B3A02" w:rsidRDefault="000358EF" w:rsidP="00377F69">
            <w:pPr>
              <w:jc w:val="center"/>
              <w:rPr>
                <w:rFonts w:ascii="Times New Roman" w:hAnsi="Times New Roman" w:cs="Times New Roman"/>
              </w:rPr>
            </w:pPr>
            <w:r w:rsidRPr="001B3A02">
              <w:rPr>
                <w:rFonts w:ascii="Times New Roman" w:hAnsi="Times New Roman" w:cs="Times New Roman"/>
              </w:rPr>
              <w:t>EM</w:t>
            </w:r>
            <w:r>
              <w:rPr>
                <w:rFonts w:ascii="Times New Roman" w:hAnsi="Times New Roman" w:cs="Times New Roman"/>
              </w:rPr>
              <w:t>P</w:t>
            </w:r>
            <w:r w:rsidRPr="001B3A02">
              <w:rPr>
                <w:rFonts w:ascii="Times New Roman" w:hAnsi="Times New Roman" w:cs="Times New Roman"/>
              </w:rPr>
              <w:t xml:space="preserve"> 70</w:t>
            </w:r>
            <w:r>
              <w:rPr>
                <w:rFonts w:ascii="Times New Roman" w:hAnsi="Times New Roman" w:cs="Times New Roman"/>
              </w:rPr>
              <w:t>1</w:t>
            </w:r>
          </w:p>
        </w:tc>
        <w:tc>
          <w:tcPr>
            <w:tcW w:w="391" w:type="dxa"/>
            <w:vAlign w:val="center"/>
          </w:tcPr>
          <w:p w:rsidR="000358EF" w:rsidRPr="001B3A02" w:rsidRDefault="000358EF" w:rsidP="001D03F7">
            <w:pPr>
              <w:jc w:val="center"/>
              <w:rPr>
                <w:rFonts w:ascii="Times New Roman" w:hAnsi="Times New Roman" w:cs="Times New Roman"/>
              </w:rPr>
            </w:pPr>
            <w:r w:rsidRPr="001B3A02">
              <w:rPr>
                <w:rFonts w:ascii="Times New Roman" w:hAnsi="Times New Roman" w:cs="Times New Roman"/>
                <w:color w:val="000000"/>
              </w:rPr>
              <w:t>√</w:t>
            </w:r>
          </w:p>
        </w:tc>
        <w:tc>
          <w:tcPr>
            <w:tcW w:w="391" w:type="dxa"/>
            <w:vAlign w:val="center"/>
          </w:tcPr>
          <w:p w:rsidR="000358EF" w:rsidRPr="001B3A02" w:rsidRDefault="000358EF" w:rsidP="001D03F7">
            <w:pPr>
              <w:jc w:val="center"/>
              <w:rPr>
                <w:rFonts w:ascii="Times New Roman" w:hAnsi="Times New Roman" w:cs="Times New Roman"/>
              </w:rPr>
            </w:pPr>
          </w:p>
        </w:tc>
        <w:tc>
          <w:tcPr>
            <w:tcW w:w="391" w:type="dxa"/>
            <w:vAlign w:val="center"/>
          </w:tcPr>
          <w:p w:rsidR="000358EF" w:rsidRPr="001B3A02" w:rsidRDefault="000358EF" w:rsidP="001D03F7">
            <w:pPr>
              <w:jc w:val="center"/>
              <w:rPr>
                <w:rFonts w:ascii="Times New Roman" w:hAnsi="Times New Roman" w:cs="Times New Roman"/>
              </w:rPr>
            </w:pPr>
            <w:r w:rsidRPr="001B3A02">
              <w:rPr>
                <w:rFonts w:ascii="Times New Roman" w:hAnsi="Times New Roman" w:cs="Times New Roman"/>
                <w:color w:val="000000"/>
              </w:rPr>
              <w:t>√</w:t>
            </w:r>
          </w:p>
        </w:tc>
        <w:tc>
          <w:tcPr>
            <w:tcW w:w="391" w:type="dxa"/>
            <w:vAlign w:val="center"/>
          </w:tcPr>
          <w:p w:rsidR="000358EF" w:rsidRPr="001B3A02" w:rsidRDefault="000358EF" w:rsidP="001D03F7">
            <w:pPr>
              <w:jc w:val="center"/>
              <w:rPr>
                <w:rFonts w:ascii="Times New Roman" w:hAnsi="Times New Roman" w:cs="Times New Roman"/>
              </w:rPr>
            </w:pPr>
            <w:r w:rsidRPr="001B3A02">
              <w:rPr>
                <w:rFonts w:ascii="Times New Roman" w:hAnsi="Times New Roman" w:cs="Times New Roman"/>
                <w:color w:val="000000"/>
              </w:rPr>
              <w:t>√</w:t>
            </w:r>
          </w:p>
        </w:tc>
        <w:tc>
          <w:tcPr>
            <w:tcW w:w="391" w:type="dxa"/>
            <w:vAlign w:val="center"/>
          </w:tcPr>
          <w:p w:rsidR="000358EF" w:rsidRPr="001B3A02" w:rsidRDefault="000358EF" w:rsidP="001D03F7">
            <w:pPr>
              <w:jc w:val="center"/>
              <w:rPr>
                <w:rFonts w:ascii="Times New Roman" w:hAnsi="Times New Roman" w:cs="Times New Roman"/>
              </w:rPr>
            </w:pPr>
          </w:p>
        </w:tc>
        <w:tc>
          <w:tcPr>
            <w:tcW w:w="391" w:type="dxa"/>
            <w:vAlign w:val="center"/>
          </w:tcPr>
          <w:p w:rsidR="000358EF" w:rsidRPr="001B3A02" w:rsidRDefault="000358EF" w:rsidP="001D03F7">
            <w:pPr>
              <w:jc w:val="center"/>
              <w:rPr>
                <w:rFonts w:ascii="Times New Roman" w:hAnsi="Times New Roman" w:cs="Times New Roman"/>
              </w:rPr>
            </w:pPr>
          </w:p>
        </w:tc>
        <w:tc>
          <w:tcPr>
            <w:tcW w:w="391" w:type="dxa"/>
            <w:vAlign w:val="center"/>
          </w:tcPr>
          <w:p w:rsidR="000358EF" w:rsidRPr="001B3A02" w:rsidRDefault="000358EF" w:rsidP="001D03F7">
            <w:pPr>
              <w:jc w:val="center"/>
              <w:rPr>
                <w:rFonts w:ascii="Times New Roman" w:hAnsi="Times New Roman" w:cs="Times New Roman"/>
              </w:rPr>
            </w:pPr>
          </w:p>
        </w:tc>
        <w:tc>
          <w:tcPr>
            <w:tcW w:w="391" w:type="dxa"/>
            <w:vAlign w:val="center"/>
          </w:tcPr>
          <w:p w:rsidR="000358EF" w:rsidRPr="001B3A02" w:rsidRDefault="000358EF" w:rsidP="001D03F7">
            <w:pPr>
              <w:jc w:val="center"/>
              <w:rPr>
                <w:rFonts w:ascii="Times New Roman" w:hAnsi="Times New Roman" w:cs="Times New Roman"/>
              </w:rPr>
            </w:pPr>
          </w:p>
        </w:tc>
        <w:tc>
          <w:tcPr>
            <w:tcW w:w="391" w:type="dxa"/>
            <w:vAlign w:val="center"/>
          </w:tcPr>
          <w:p w:rsidR="000358EF" w:rsidRPr="001B3A02" w:rsidRDefault="000358EF" w:rsidP="001D03F7">
            <w:pPr>
              <w:jc w:val="center"/>
              <w:rPr>
                <w:rFonts w:ascii="Times New Roman" w:hAnsi="Times New Roman" w:cs="Times New Roman"/>
              </w:rPr>
            </w:pPr>
          </w:p>
        </w:tc>
        <w:tc>
          <w:tcPr>
            <w:tcW w:w="392" w:type="dxa"/>
            <w:vAlign w:val="center"/>
          </w:tcPr>
          <w:p w:rsidR="000358EF" w:rsidRPr="001B3A02" w:rsidRDefault="000358EF" w:rsidP="001D03F7">
            <w:pPr>
              <w:jc w:val="center"/>
              <w:rPr>
                <w:rFonts w:ascii="Times New Roman" w:hAnsi="Times New Roman" w:cs="Times New Roman"/>
              </w:rPr>
            </w:pPr>
          </w:p>
        </w:tc>
        <w:tc>
          <w:tcPr>
            <w:tcW w:w="352" w:type="dxa"/>
            <w:vAlign w:val="center"/>
          </w:tcPr>
          <w:p w:rsidR="000358EF" w:rsidRPr="001B3A02" w:rsidRDefault="000358EF" w:rsidP="001D03F7">
            <w:pPr>
              <w:jc w:val="center"/>
              <w:rPr>
                <w:rFonts w:ascii="Times New Roman" w:hAnsi="Times New Roman" w:cs="Times New Roman"/>
              </w:rPr>
            </w:pPr>
            <w:r w:rsidRPr="001B3A02">
              <w:rPr>
                <w:rFonts w:ascii="Times New Roman" w:hAnsi="Times New Roman" w:cs="Times New Roman"/>
                <w:color w:val="000000"/>
              </w:rPr>
              <w:t>√</w:t>
            </w:r>
          </w:p>
        </w:tc>
        <w:tc>
          <w:tcPr>
            <w:tcW w:w="432" w:type="dxa"/>
            <w:vAlign w:val="center"/>
          </w:tcPr>
          <w:p w:rsidR="000358EF" w:rsidRPr="001B3A02" w:rsidRDefault="000358EF" w:rsidP="001D03F7">
            <w:pPr>
              <w:jc w:val="center"/>
              <w:rPr>
                <w:rFonts w:ascii="Times New Roman" w:hAnsi="Times New Roman" w:cs="Times New Roman"/>
              </w:rPr>
            </w:pPr>
            <w:r w:rsidRPr="001B3A02">
              <w:rPr>
                <w:rFonts w:ascii="Times New Roman" w:hAnsi="Times New Roman" w:cs="Times New Roman"/>
                <w:color w:val="000000"/>
              </w:rPr>
              <w:t>√</w:t>
            </w:r>
          </w:p>
        </w:tc>
        <w:tc>
          <w:tcPr>
            <w:tcW w:w="320" w:type="dxa"/>
            <w:vAlign w:val="center"/>
          </w:tcPr>
          <w:p w:rsidR="000358EF" w:rsidRPr="001B3A02" w:rsidRDefault="000358EF" w:rsidP="001D03F7">
            <w:pPr>
              <w:jc w:val="center"/>
              <w:rPr>
                <w:rFonts w:ascii="Times New Roman" w:hAnsi="Times New Roman" w:cs="Times New Roman"/>
              </w:rPr>
            </w:pPr>
          </w:p>
        </w:tc>
        <w:tc>
          <w:tcPr>
            <w:tcW w:w="284" w:type="dxa"/>
            <w:vAlign w:val="center"/>
          </w:tcPr>
          <w:p w:rsidR="000358EF" w:rsidRPr="001B3A02" w:rsidRDefault="000358EF" w:rsidP="001D03F7">
            <w:pPr>
              <w:jc w:val="center"/>
              <w:rPr>
                <w:rFonts w:ascii="Times New Roman" w:hAnsi="Times New Roman" w:cs="Times New Roman"/>
              </w:rPr>
            </w:pPr>
            <w:r w:rsidRPr="001B3A02">
              <w:rPr>
                <w:rFonts w:ascii="Times New Roman" w:hAnsi="Times New Roman" w:cs="Times New Roman"/>
                <w:color w:val="000000"/>
              </w:rPr>
              <w:t>√</w:t>
            </w:r>
          </w:p>
        </w:tc>
        <w:tc>
          <w:tcPr>
            <w:tcW w:w="425" w:type="dxa"/>
            <w:vAlign w:val="center"/>
          </w:tcPr>
          <w:p w:rsidR="000358EF" w:rsidRPr="001B3A02" w:rsidRDefault="000358EF" w:rsidP="001D03F7">
            <w:pPr>
              <w:jc w:val="center"/>
              <w:rPr>
                <w:rFonts w:ascii="Times New Roman" w:hAnsi="Times New Roman" w:cs="Times New Roman"/>
              </w:rPr>
            </w:pPr>
            <w:r w:rsidRPr="001B3A02">
              <w:rPr>
                <w:rFonts w:ascii="Times New Roman" w:hAnsi="Times New Roman" w:cs="Times New Roman"/>
                <w:color w:val="000000"/>
              </w:rPr>
              <w:t>√</w:t>
            </w:r>
          </w:p>
        </w:tc>
        <w:tc>
          <w:tcPr>
            <w:tcW w:w="425" w:type="dxa"/>
            <w:vAlign w:val="center"/>
          </w:tcPr>
          <w:p w:rsidR="000358EF" w:rsidRPr="001B3A02" w:rsidRDefault="000358EF" w:rsidP="001D03F7">
            <w:pPr>
              <w:jc w:val="center"/>
              <w:rPr>
                <w:rFonts w:ascii="Times New Roman" w:hAnsi="Times New Roman" w:cs="Times New Roman"/>
              </w:rPr>
            </w:pPr>
          </w:p>
        </w:tc>
        <w:tc>
          <w:tcPr>
            <w:tcW w:w="425" w:type="dxa"/>
            <w:vAlign w:val="center"/>
          </w:tcPr>
          <w:p w:rsidR="000358EF" w:rsidRPr="001B3A02" w:rsidRDefault="000358EF" w:rsidP="001D03F7">
            <w:pPr>
              <w:jc w:val="center"/>
              <w:rPr>
                <w:rFonts w:ascii="Times New Roman" w:hAnsi="Times New Roman" w:cs="Times New Roman"/>
              </w:rPr>
            </w:pPr>
          </w:p>
        </w:tc>
        <w:tc>
          <w:tcPr>
            <w:tcW w:w="284" w:type="dxa"/>
            <w:vAlign w:val="center"/>
          </w:tcPr>
          <w:p w:rsidR="000358EF" w:rsidRPr="001B3A02" w:rsidRDefault="000358EF" w:rsidP="001D03F7">
            <w:pPr>
              <w:jc w:val="center"/>
              <w:rPr>
                <w:rFonts w:ascii="Times New Roman" w:hAnsi="Times New Roman" w:cs="Times New Roman"/>
              </w:rPr>
            </w:pPr>
            <w:r w:rsidRPr="001B3A02">
              <w:rPr>
                <w:rFonts w:ascii="Times New Roman" w:hAnsi="Times New Roman" w:cs="Times New Roman"/>
                <w:color w:val="000000"/>
              </w:rPr>
              <w:t>√</w:t>
            </w:r>
          </w:p>
        </w:tc>
        <w:tc>
          <w:tcPr>
            <w:tcW w:w="283" w:type="dxa"/>
            <w:vAlign w:val="center"/>
          </w:tcPr>
          <w:p w:rsidR="000358EF" w:rsidRPr="001B3A02" w:rsidRDefault="000358EF" w:rsidP="00C66253">
            <w:pPr>
              <w:jc w:val="center"/>
              <w:rPr>
                <w:rFonts w:ascii="Times New Roman" w:hAnsi="Times New Roman" w:cs="Times New Roman"/>
              </w:rPr>
            </w:pPr>
            <w:r w:rsidRPr="001B3A02">
              <w:rPr>
                <w:rFonts w:ascii="Times New Roman" w:hAnsi="Times New Roman" w:cs="Times New Roman"/>
                <w:color w:val="000000"/>
              </w:rPr>
              <w:t>√</w:t>
            </w:r>
          </w:p>
        </w:tc>
        <w:tc>
          <w:tcPr>
            <w:tcW w:w="378" w:type="dxa"/>
            <w:vAlign w:val="center"/>
          </w:tcPr>
          <w:p w:rsidR="000358EF" w:rsidRPr="001B3A02" w:rsidRDefault="000358EF" w:rsidP="00C66253">
            <w:pPr>
              <w:jc w:val="center"/>
              <w:rPr>
                <w:rFonts w:ascii="Times New Roman" w:hAnsi="Times New Roman" w:cs="Times New Roman"/>
              </w:rPr>
            </w:pPr>
            <w:r w:rsidRPr="001B3A02">
              <w:rPr>
                <w:rFonts w:ascii="Times New Roman" w:hAnsi="Times New Roman" w:cs="Times New Roman"/>
                <w:color w:val="000000"/>
              </w:rPr>
              <w:t>√</w:t>
            </w:r>
          </w:p>
        </w:tc>
        <w:tc>
          <w:tcPr>
            <w:tcW w:w="392" w:type="dxa"/>
            <w:vAlign w:val="center"/>
          </w:tcPr>
          <w:p w:rsidR="000358EF" w:rsidRPr="001B3A02" w:rsidRDefault="000358EF" w:rsidP="001D03F7">
            <w:pPr>
              <w:jc w:val="center"/>
              <w:rPr>
                <w:rFonts w:ascii="Times New Roman" w:hAnsi="Times New Roman" w:cs="Times New Roman"/>
              </w:rPr>
            </w:pPr>
          </w:p>
        </w:tc>
        <w:tc>
          <w:tcPr>
            <w:tcW w:w="392" w:type="dxa"/>
            <w:vAlign w:val="center"/>
          </w:tcPr>
          <w:p w:rsidR="000358EF" w:rsidRPr="001B3A02" w:rsidRDefault="000358EF" w:rsidP="001D03F7">
            <w:pPr>
              <w:jc w:val="center"/>
              <w:rPr>
                <w:rFonts w:ascii="Times New Roman" w:hAnsi="Times New Roman" w:cs="Times New Roman"/>
              </w:rPr>
            </w:pPr>
          </w:p>
        </w:tc>
        <w:tc>
          <w:tcPr>
            <w:tcW w:w="392" w:type="dxa"/>
            <w:vAlign w:val="center"/>
          </w:tcPr>
          <w:p w:rsidR="000358EF" w:rsidRPr="001B3A02" w:rsidRDefault="000358EF" w:rsidP="001D03F7">
            <w:pPr>
              <w:jc w:val="center"/>
              <w:rPr>
                <w:rFonts w:ascii="Times New Roman" w:hAnsi="Times New Roman" w:cs="Times New Roman"/>
              </w:rPr>
            </w:pPr>
          </w:p>
        </w:tc>
        <w:tc>
          <w:tcPr>
            <w:tcW w:w="395" w:type="dxa"/>
            <w:vAlign w:val="center"/>
          </w:tcPr>
          <w:p w:rsidR="000358EF" w:rsidRPr="001B3A02" w:rsidRDefault="000358EF" w:rsidP="001D03F7">
            <w:pPr>
              <w:jc w:val="center"/>
              <w:rPr>
                <w:rFonts w:ascii="Times New Roman" w:hAnsi="Times New Roman" w:cs="Times New Roman"/>
              </w:rPr>
            </w:pPr>
          </w:p>
        </w:tc>
      </w:tr>
      <w:tr w:rsidR="000358EF" w:rsidRPr="001B3A02">
        <w:tc>
          <w:tcPr>
            <w:tcW w:w="797" w:type="dxa"/>
            <w:vAlign w:val="center"/>
          </w:tcPr>
          <w:p w:rsidR="000358EF" w:rsidRPr="001B3A02" w:rsidRDefault="000358EF" w:rsidP="00377F69">
            <w:pPr>
              <w:jc w:val="center"/>
              <w:rPr>
                <w:rFonts w:ascii="Times New Roman" w:hAnsi="Times New Roman" w:cs="Times New Roman"/>
                <w:lang w:bidi="hi-IN"/>
              </w:rPr>
            </w:pPr>
            <w:r w:rsidRPr="001B3A02">
              <w:rPr>
                <w:rFonts w:ascii="Times New Roman" w:hAnsi="Times New Roman" w:cs="Times New Roman"/>
              </w:rPr>
              <w:t>EM</w:t>
            </w:r>
            <w:r>
              <w:rPr>
                <w:rFonts w:ascii="Times New Roman" w:hAnsi="Times New Roman" w:cs="Times New Roman"/>
              </w:rPr>
              <w:t>P</w:t>
            </w:r>
            <w:r w:rsidRPr="001B3A02">
              <w:rPr>
                <w:rFonts w:ascii="Times New Roman" w:hAnsi="Times New Roman" w:cs="Times New Roman"/>
              </w:rPr>
              <w:t xml:space="preserve"> 70</w:t>
            </w:r>
            <w:r>
              <w:rPr>
                <w:rFonts w:ascii="Times New Roman" w:hAnsi="Times New Roman" w:cs="Times New Roman"/>
                <w:lang w:bidi="hi-IN"/>
              </w:rPr>
              <w:t>2</w:t>
            </w:r>
          </w:p>
        </w:tc>
        <w:tc>
          <w:tcPr>
            <w:tcW w:w="391" w:type="dxa"/>
            <w:vAlign w:val="center"/>
          </w:tcPr>
          <w:p w:rsidR="000358EF" w:rsidRPr="001B3A02" w:rsidRDefault="000358EF" w:rsidP="00ED1065">
            <w:pPr>
              <w:jc w:val="center"/>
              <w:rPr>
                <w:rFonts w:ascii="Times New Roman" w:hAnsi="Times New Roman" w:cs="Times New Roman"/>
              </w:rPr>
            </w:pPr>
          </w:p>
        </w:tc>
        <w:tc>
          <w:tcPr>
            <w:tcW w:w="391" w:type="dxa"/>
            <w:vAlign w:val="center"/>
          </w:tcPr>
          <w:p w:rsidR="000358EF" w:rsidRPr="001B3A02" w:rsidRDefault="000358EF" w:rsidP="00ED1065">
            <w:pPr>
              <w:jc w:val="center"/>
              <w:rPr>
                <w:rFonts w:ascii="Times New Roman" w:hAnsi="Times New Roman" w:cs="Times New Roman"/>
              </w:rPr>
            </w:pPr>
            <w:r w:rsidRPr="001B3A02">
              <w:rPr>
                <w:rFonts w:ascii="Times New Roman" w:hAnsi="Times New Roman" w:cs="Times New Roman"/>
                <w:color w:val="000000"/>
              </w:rPr>
              <w:t>√</w:t>
            </w:r>
          </w:p>
        </w:tc>
        <w:tc>
          <w:tcPr>
            <w:tcW w:w="391" w:type="dxa"/>
            <w:vAlign w:val="center"/>
          </w:tcPr>
          <w:p w:rsidR="000358EF" w:rsidRPr="001B3A02" w:rsidRDefault="000358EF" w:rsidP="00ED1065">
            <w:pPr>
              <w:jc w:val="center"/>
              <w:rPr>
                <w:rFonts w:ascii="Times New Roman" w:hAnsi="Times New Roman" w:cs="Times New Roman"/>
              </w:rPr>
            </w:pPr>
            <w:r w:rsidRPr="001B3A02">
              <w:rPr>
                <w:rFonts w:ascii="Times New Roman" w:hAnsi="Times New Roman" w:cs="Times New Roman"/>
                <w:color w:val="000000"/>
              </w:rPr>
              <w:t>√</w:t>
            </w:r>
          </w:p>
        </w:tc>
        <w:tc>
          <w:tcPr>
            <w:tcW w:w="391" w:type="dxa"/>
            <w:vAlign w:val="center"/>
          </w:tcPr>
          <w:p w:rsidR="000358EF" w:rsidRPr="001B3A02" w:rsidRDefault="000358EF" w:rsidP="00ED1065">
            <w:pPr>
              <w:jc w:val="center"/>
              <w:rPr>
                <w:rFonts w:ascii="Times New Roman" w:hAnsi="Times New Roman" w:cs="Times New Roman"/>
              </w:rPr>
            </w:pPr>
          </w:p>
        </w:tc>
        <w:tc>
          <w:tcPr>
            <w:tcW w:w="391" w:type="dxa"/>
            <w:vAlign w:val="center"/>
          </w:tcPr>
          <w:p w:rsidR="000358EF" w:rsidRPr="001B3A02" w:rsidRDefault="000358EF" w:rsidP="00ED1065">
            <w:pPr>
              <w:jc w:val="center"/>
              <w:rPr>
                <w:rFonts w:ascii="Times New Roman" w:hAnsi="Times New Roman" w:cs="Times New Roman"/>
              </w:rPr>
            </w:pPr>
          </w:p>
        </w:tc>
        <w:tc>
          <w:tcPr>
            <w:tcW w:w="391" w:type="dxa"/>
            <w:vAlign w:val="center"/>
          </w:tcPr>
          <w:p w:rsidR="000358EF" w:rsidRPr="001B3A02" w:rsidRDefault="000358EF" w:rsidP="00ED1065">
            <w:pPr>
              <w:jc w:val="center"/>
              <w:rPr>
                <w:rFonts w:ascii="Times New Roman" w:hAnsi="Times New Roman" w:cs="Times New Roman"/>
              </w:rPr>
            </w:pPr>
            <w:r w:rsidRPr="001B3A02">
              <w:rPr>
                <w:rFonts w:ascii="Times New Roman" w:hAnsi="Times New Roman" w:cs="Times New Roman"/>
                <w:color w:val="000000"/>
              </w:rPr>
              <w:t>√</w:t>
            </w:r>
          </w:p>
        </w:tc>
        <w:tc>
          <w:tcPr>
            <w:tcW w:w="391" w:type="dxa"/>
            <w:vAlign w:val="center"/>
          </w:tcPr>
          <w:p w:rsidR="000358EF" w:rsidRPr="001B3A02" w:rsidRDefault="000358EF" w:rsidP="00ED1065">
            <w:pPr>
              <w:jc w:val="center"/>
              <w:rPr>
                <w:rFonts w:ascii="Times New Roman" w:hAnsi="Times New Roman" w:cs="Times New Roman"/>
              </w:rPr>
            </w:pPr>
            <w:r w:rsidRPr="001B3A02">
              <w:rPr>
                <w:rFonts w:ascii="Times New Roman" w:hAnsi="Times New Roman" w:cs="Times New Roman"/>
                <w:color w:val="000000"/>
              </w:rPr>
              <w:t>√</w:t>
            </w:r>
          </w:p>
        </w:tc>
        <w:tc>
          <w:tcPr>
            <w:tcW w:w="391" w:type="dxa"/>
            <w:vAlign w:val="center"/>
          </w:tcPr>
          <w:p w:rsidR="000358EF" w:rsidRPr="001B3A02" w:rsidRDefault="000358EF" w:rsidP="00ED1065">
            <w:pPr>
              <w:jc w:val="center"/>
              <w:rPr>
                <w:rFonts w:ascii="Times New Roman" w:hAnsi="Times New Roman" w:cs="Times New Roman"/>
              </w:rPr>
            </w:pPr>
            <w:r w:rsidRPr="001B3A02">
              <w:rPr>
                <w:rFonts w:ascii="Times New Roman" w:hAnsi="Times New Roman" w:cs="Times New Roman"/>
                <w:color w:val="000000"/>
              </w:rPr>
              <w:t>√</w:t>
            </w:r>
          </w:p>
        </w:tc>
        <w:tc>
          <w:tcPr>
            <w:tcW w:w="391" w:type="dxa"/>
            <w:vAlign w:val="center"/>
          </w:tcPr>
          <w:p w:rsidR="000358EF" w:rsidRPr="001B3A02" w:rsidRDefault="000358EF" w:rsidP="00ED1065">
            <w:pPr>
              <w:jc w:val="center"/>
              <w:rPr>
                <w:rFonts w:ascii="Times New Roman" w:hAnsi="Times New Roman" w:cs="Times New Roman"/>
              </w:rPr>
            </w:pPr>
          </w:p>
        </w:tc>
        <w:tc>
          <w:tcPr>
            <w:tcW w:w="392" w:type="dxa"/>
            <w:vAlign w:val="center"/>
          </w:tcPr>
          <w:p w:rsidR="000358EF" w:rsidRPr="001B3A02" w:rsidRDefault="000358EF" w:rsidP="00ED1065">
            <w:pPr>
              <w:jc w:val="center"/>
              <w:rPr>
                <w:rFonts w:ascii="Times New Roman" w:hAnsi="Times New Roman" w:cs="Times New Roman"/>
              </w:rPr>
            </w:pPr>
          </w:p>
        </w:tc>
        <w:tc>
          <w:tcPr>
            <w:tcW w:w="352" w:type="dxa"/>
            <w:vAlign w:val="center"/>
          </w:tcPr>
          <w:p w:rsidR="000358EF" w:rsidRPr="001B3A02" w:rsidRDefault="000358EF" w:rsidP="00ED1065">
            <w:pPr>
              <w:jc w:val="center"/>
              <w:rPr>
                <w:rFonts w:ascii="Times New Roman" w:hAnsi="Times New Roman" w:cs="Times New Roman"/>
              </w:rPr>
            </w:pPr>
          </w:p>
        </w:tc>
        <w:tc>
          <w:tcPr>
            <w:tcW w:w="432" w:type="dxa"/>
            <w:vAlign w:val="center"/>
          </w:tcPr>
          <w:p w:rsidR="000358EF" w:rsidRPr="001B3A02" w:rsidRDefault="000358EF" w:rsidP="00ED1065">
            <w:pPr>
              <w:jc w:val="center"/>
              <w:rPr>
                <w:rFonts w:ascii="Times New Roman" w:hAnsi="Times New Roman" w:cs="Times New Roman"/>
              </w:rPr>
            </w:pPr>
          </w:p>
        </w:tc>
        <w:tc>
          <w:tcPr>
            <w:tcW w:w="320" w:type="dxa"/>
            <w:vAlign w:val="center"/>
          </w:tcPr>
          <w:p w:rsidR="000358EF" w:rsidRPr="001B3A02" w:rsidRDefault="000358EF" w:rsidP="00ED1065">
            <w:pPr>
              <w:jc w:val="center"/>
              <w:rPr>
                <w:rFonts w:ascii="Times New Roman" w:hAnsi="Times New Roman" w:cs="Times New Roman"/>
              </w:rPr>
            </w:pPr>
          </w:p>
        </w:tc>
        <w:tc>
          <w:tcPr>
            <w:tcW w:w="284" w:type="dxa"/>
            <w:vAlign w:val="center"/>
          </w:tcPr>
          <w:p w:rsidR="000358EF" w:rsidRPr="001B3A02" w:rsidRDefault="000358EF" w:rsidP="00ED1065">
            <w:pPr>
              <w:jc w:val="center"/>
              <w:rPr>
                <w:rFonts w:ascii="Times New Roman" w:hAnsi="Times New Roman" w:cs="Times New Roman"/>
              </w:rPr>
            </w:pPr>
          </w:p>
        </w:tc>
        <w:tc>
          <w:tcPr>
            <w:tcW w:w="425" w:type="dxa"/>
            <w:vAlign w:val="center"/>
          </w:tcPr>
          <w:p w:rsidR="000358EF" w:rsidRPr="001B3A02" w:rsidRDefault="000358EF" w:rsidP="00ED1065">
            <w:pPr>
              <w:jc w:val="center"/>
              <w:rPr>
                <w:rFonts w:ascii="Times New Roman" w:hAnsi="Times New Roman" w:cs="Times New Roman"/>
              </w:rPr>
            </w:pPr>
          </w:p>
        </w:tc>
        <w:tc>
          <w:tcPr>
            <w:tcW w:w="425" w:type="dxa"/>
            <w:vAlign w:val="center"/>
          </w:tcPr>
          <w:p w:rsidR="000358EF" w:rsidRPr="001B3A02" w:rsidRDefault="000358EF" w:rsidP="00ED1065">
            <w:pPr>
              <w:jc w:val="center"/>
              <w:rPr>
                <w:rFonts w:ascii="Times New Roman" w:hAnsi="Times New Roman" w:cs="Times New Roman"/>
              </w:rPr>
            </w:pPr>
            <w:r w:rsidRPr="001B3A02">
              <w:rPr>
                <w:rFonts w:ascii="Times New Roman" w:hAnsi="Times New Roman" w:cs="Times New Roman"/>
                <w:color w:val="000000"/>
              </w:rPr>
              <w:t>√</w:t>
            </w:r>
          </w:p>
        </w:tc>
        <w:tc>
          <w:tcPr>
            <w:tcW w:w="425" w:type="dxa"/>
            <w:vAlign w:val="center"/>
          </w:tcPr>
          <w:p w:rsidR="000358EF" w:rsidRPr="001B3A02" w:rsidRDefault="000358EF" w:rsidP="00ED1065">
            <w:pPr>
              <w:jc w:val="center"/>
              <w:rPr>
                <w:rFonts w:ascii="Times New Roman" w:hAnsi="Times New Roman" w:cs="Times New Roman"/>
              </w:rPr>
            </w:pPr>
            <w:r w:rsidRPr="001B3A02">
              <w:rPr>
                <w:rFonts w:ascii="Times New Roman" w:hAnsi="Times New Roman" w:cs="Times New Roman"/>
                <w:color w:val="000000"/>
              </w:rPr>
              <w:t>√</w:t>
            </w:r>
          </w:p>
        </w:tc>
        <w:tc>
          <w:tcPr>
            <w:tcW w:w="284" w:type="dxa"/>
            <w:vAlign w:val="center"/>
          </w:tcPr>
          <w:p w:rsidR="000358EF" w:rsidRPr="001B3A02" w:rsidRDefault="000358EF" w:rsidP="00ED1065">
            <w:pPr>
              <w:jc w:val="center"/>
              <w:rPr>
                <w:rFonts w:ascii="Times New Roman" w:hAnsi="Times New Roman" w:cs="Times New Roman"/>
              </w:rPr>
            </w:pPr>
          </w:p>
        </w:tc>
        <w:tc>
          <w:tcPr>
            <w:tcW w:w="283" w:type="dxa"/>
            <w:vAlign w:val="center"/>
          </w:tcPr>
          <w:p w:rsidR="000358EF" w:rsidRPr="001B3A02" w:rsidRDefault="000358EF" w:rsidP="00ED1065">
            <w:pPr>
              <w:jc w:val="center"/>
              <w:rPr>
                <w:rFonts w:ascii="Times New Roman" w:hAnsi="Times New Roman" w:cs="Times New Roman"/>
              </w:rPr>
            </w:pPr>
          </w:p>
        </w:tc>
        <w:tc>
          <w:tcPr>
            <w:tcW w:w="378" w:type="dxa"/>
            <w:vAlign w:val="center"/>
          </w:tcPr>
          <w:p w:rsidR="000358EF" w:rsidRPr="001B3A02" w:rsidRDefault="000358EF" w:rsidP="00ED1065">
            <w:pPr>
              <w:jc w:val="center"/>
              <w:rPr>
                <w:rFonts w:ascii="Times New Roman" w:hAnsi="Times New Roman" w:cs="Times New Roman"/>
              </w:rPr>
            </w:pPr>
          </w:p>
        </w:tc>
        <w:tc>
          <w:tcPr>
            <w:tcW w:w="392" w:type="dxa"/>
            <w:vAlign w:val="center"/>
          </w:tcPr>
          <w:p w:rsidR="000358EF" w:rsidRPr="001B3A02" w:rsidRDefault="000358EF" w:rsidP="00C66253">
            <w:pPr>
              <w:jc w:val="center"/>
              <w:rPr>
                <w:rFonts w:ascii="Times New Roman" w:hAnsi="Times New Roman" w:cs="Times New Roman"/>
              </w:rPr>
            </w:pPr>
            <w:r w:rsidRPr="001B3A02">
              <w:rPr>
                <w:rFonts w:ascii="Times New Roman" w:hAnsi="Times New Roman" w:cs="Times New Roman"/>
                <w:color w:val="000000"/>
              </w:rPr>
              <w:t>√</w:t>
            </w:r>
          </w:p>
        </w:tc>
        <w:tc>
          <w:tcPr>
            <w:tcW w:w="392" w:type="dxa"/>
            <w:vAlign w:val="center"/>
          </w:tcPr>
          <w:p w:rsidR="000358EF" w:rsidRPr="001B3A02" w:rsidRDefault="000358EF" w:rsidP="00C66253">
            <w:pPr>
              <w:jc w:val="center"/>
              <w:rPr>
                <w:rFonts w:ascii="Times New Roman" w:hAnsi="Times New Roman" w:cs="Times New Roman"/>
              </w:rPr>
            </w:pPr>
            <w:r w:rsidRPr="001B3A02">
              <w:rPr>
                <w:rFonts w:ascii="Times New Roman" w:hAnsi="Times New Roman" w:cs="Times New Roman"/>
                <w:color w:val="000000"/>
              </w:rPr>
              <w:t>√</w:t>
            </w:r>
          </w:p>
        </w:tc>
        <w:tc>
          <w:tcPr>
            <w:tcW w:w="392" w:type="dxa"/>
            <w:vAlign w:val="center"/>
          </w:tcPr>
          <w:p w:rsidR="000358EF" w:rsidRPr="001B3A02" w:rsidRDefault="000358EF" w:rsidP="00C66253">
            <w:pPr>
              <w:jc w:val="center"/>
              <w:rPr>
                <w:rFonts w:ascii="Times New Roman" w:hAnsi="Times New Roman" w:cs="Times New Roman"/>
              </w:rPr>
            </w:pPr>
            <w:r w:rsidRPr="001B3A02">
              <w:rPr>
                <w:rFonts w:ascii="Times New Roman" w:hAnsi="Times New Roman" w:cs="Times New Roman"/>
                <w:color w:val="000000"/>
              </w:rPr>
              <w:t>√</w:t>
            </w:r>
          </w:p>
        </w:tc>
        <w:tc>
          <w:tcPr>
            <w:tcW w:w="395" w:type="dxa"/>
            <w:vAlign w:val="center"/>
          </w:tcPr>
          <w:p w:rsidR="000358EF" w:rsidRPr="001B3A02" w:rsidRDefault="000358EF" w:rsidP="00ED1065">
            <w:pPr>
              <w:jc w:val="center"/>
              <w:rPr>
                <w:rFonts w:ascii="Times New Roman" w:hAnsi="Times New Roman" w:cs="Times New Roman"/>
              </w:rPr>
            </w:pPr>
          </w:p>
        </w:tc>
      </w:tr>
      <w:tr w:rsidR="000358EF" w:rsidRPr="001B3A02">
        <w:tc>
          <w:tcPr>
            <w:tcW w:w="797" w:type="dxa"/>
            <w:vAlign w:val="center"/>
          </w:tcPr>
          <w:p w:rsidR="000358EF" w:rsidRPr="001B3A02" w:rsidRDefault="000358EF" w:rsidP="00377F69">
            <w:pPr>
              <w:jc w:val="center"/>
              <w:rPr>
                <w:rFonts w:ascii="Times New Roman" w:hAnsi="Times New Roman" w:cs="Times New Roman"/>
                <w:lang w:bidi="hi-IN"/>
              </w:rPr>
            </w:pPr>
            <w:r w:rsidRPr="001B3A02">
              <w:rPr>
                <w:rFonts w:ascii="Times New Roman" w:hAnsi="Times New Roman" w:cs="Times New Roman"/>
              </w:rPr>
              <w:t>EM</w:t>
            </w:r>
            <w:r>
              <w:rPr>
                <w:rFonts w:ascii="Times New Roman" w:hAnsi="Times New Roman" w:cs="Times New Roman"/>
              </w:rPr>
              <w:t>P</w:t>
            </w:r>
            <w:r w:rsidRPr="001B3A02">
              <w:rPr>
                <w:rFonts w:ascii="Times New Roman" w:hAnsi="Times New Roman" w:cs="Times New Roman"/>
              </w:rPr>
              <w:t xml:space="preserve"> 70</w:t>
            </w:r>
            <w:r>
              <w:rPr>
                <w:rFonts w:ascii="Times New Roman" w:hAnsi="Times New Roman" w:cs="Times New Roman"/>
                <w:lang w:bidi="hi-IN"/>
              </w:rPr>
              <w:t>3</w:t>
            </w:r>
          </w:p>
        </w:tc>
        <w:tc>
          <w:tcPr>
            <w:tcW w:w="391" w:type="dxa"/>
            <w:vAlign w:val="center"/>
          </w:tcPr>
          <w:p w:rsidR="000358EF" w:rsidRPr="001B3A02" w:rsidRDefault="000358EF" w:rsidP="00ED1065">
            <w:pPr>
              <w:jc w:val="center"/>
              <w:rPr>
                <w:rFonts w:ascii="Times New Roman" w:hAnsi="Times New Roman" w:cs="Times New Roman"/>
              </w:rPr>
            </w:pPr>
            <w:r w:rsidRPr="001B3A02">
              <w:rPr>
                <w:rFonts w:ascii="Times New Roman" w:hAnsi="Times New Roman" w:cs="Times New Roman"/>
                <w:color w:val="000000"/>
              </w:rPr>
              <w:t>√</w:t>
            </w:r>
          </w:p>
        </w:tc>
        <w:tc>
          <w:tcPr>
            <w:tcW w:w="391" w:type="dxa"/>
            <w:vAlign w:val="center"/>
          </w:tcPr>
          <w:p w:rsidR="000358EF" w:rsidRPr="001B3A02" w:rsidRDefault="000358EF" w:rsidP="00ED1065">
            <w:pPr>
              <w:jc w:val="center"/>
              <w:rPr>
                <w:rFonts w:ascii="Times New Roman" w:hAnsi="Times New Roman" w:cs="Times New Roman"/>
              </w:rPr>
            </w:pPr>
            <w:r w:rsidRPr="001B3A02">
              <w:rPr>
                <w:rFonts w:ascii="Times New Roman" w:hAnsi="Times New Roman" w:cs="Times New Roman"/>
                <w:color w:val="000000"/>
              </w:rPr>
              <w:t>√</w:t>
            </w:r>
          </w:p>
        </w:tc>
        <w:tc>
          <w:tcPr>
            <w:tcW w:w="391" w:type="dxa"/>
            <w:vAlign w:val="center"/>
          </w:tcPr>
          <w:p w:rsidR="000358EF" w:rsidRPr="001B3A02" w:rsidRDefault="000358EF" w:rsidP="00ED1065">
            <w:pPr>
              <w:jc w:val="center"/>
              <w:rPr>
                <w:rFonts w:ascii="Times New Roman" w:hAnsi="Times New Roman" w:cs="Times New Roman"/>
              </w:rPr>
            </w:pPr>
          </w:p>
        </w:tc>
        <w:tc>
          <w:tcPr>
            <w:tcW w:w="391" w:type="dxa"/>
            <w:vAlign w:val="center"/>
          </w:tcPr>
          <w:p w:rsidR="000358EF" w:rsidRPr="001B3A02" w:rsidRDefault="000358EF" w:rsidP="00ED1065">
            <w:pPr>
              <w:jc w:val="center"/>
              <w:rPr>
                <w:rFonts w:ascii="Times New Roman" w:hAnsi="Times New Roman" w:cs="Times New Roman"/>
              </w:rPr>
            </w:pPr>
          </w:p>
        </w:tc>
        <w:tc>
          <w:tcPr>
            <w:tcW w:w="391" w:type="dxa"/>
            <w:vAlign w:val="center"/>
          </w:tcPr>
          <w:p w:rsidR="000358EF" w:rsidRPr="001B3A02" w:rsidRDefault="000358EF" w:rsidP="00ED1065">
            <w:pPr>
              <w:jc w:val="center"/>
              <w:rPr>
                <w:rFonts w:ascii="Times New Roman" w:hAnsi="Times New Roman" w:cs="Times New Roman"/>
              </w:rPr>
            </w:pPr>
            <w:r w:rsidRPr="001B3A02">
              <w:rPr>
                <w:rFonts w:ascii="Times New Roman" w:hAnsi="Times New Roman" w:cs="Times New Roman"/>
                <w:color w:val="000000"/>
              </w:rPr>
              <w:t>√</w:t>
            </w:r>
          </w:p>
        </w:tc>
        <w:tc>
          <w:tcPr>
            <w:tcW w:w="391" w:type="dxa"/>
            <w:vAlign w:val="center"/>
          </w:tcPr>
          <w:p w:rsidR="000358EF" w:rsidRPr="001B3A02" w:rsidRDefault="000358EF" w:rsidP="00ED1065">
            <w:pPr>
              <w:jc w:val="center"/>
              <w:rPr>
                <w:rFonts w:ascii="Times New Roman" w:hAnsi="Times New Roman" w:cs="Times New Roman"/>
              </w:rPr>
            </w:pPr>
          </w:p>
        </w:tc>
        <w:tc>
          <w:tcPr>
            <w:tcW w:w="391" w:type="dxa"/>
            <w:vAlign w:val="center"/>
          </w:tcPr>
          <w:p w:rsidR="000358EF" w:rsidRPr="001B3A02" w:rsidRDefault="000358EF" w:rsidP="00ED1065">
            <w:pPr>
              <w:jc w:val="center"/>
              <w:rPr>
                <w:rFonts w:ascii="Times New Roman" w:hAnsi="Times New Roman" w:cs="Times New Roman"/>
              </w:rPr>
            </w:pPr>
          </w:p>
        </w:tc>
        <w:tc>
          <w:tcPr>
            <w:tcW w:w="391" w:type="dxa"/>
            <w:vAlign w:val="center"/>
          </w:tcPr>
          <w:p w:rsidR="000358EF" w:rsidRPr="001B3A02" w:rsidRDefault="000358EF" w:rsidP="00C66253">
            <w:pPr>
              <w:jc w:val="center"/>
              <w:rPr>
                <w:rFonts w:ascii="Times New Roman" w:hAnsi="Times New Roman" w:cs="Times New Roman"/>
              </w:rPr>
            </w:pPr>
          </w:p>
        </w:tc>
        <w:tc>
          <w:tcPr>
            <w:tcW w:w="391" w:type="dxa"/>
            <w:vAlign w:val="center"/>
          </w:tcPr>
          <w:p w:rsidR="000358EF" w:rsidRPr="001B3A02" w:rsidRDefault="000358EF" w:rsidP="00C66253">
            <w:pPr>
              <w:jc w:val="center"/>
              <w:rPr>
                <w:rFonts w:ascii="Times New Roman" w:hAnsi="Times New Roman" w:cs="Times New Roman"/>
              </w:rPr>
            </w:pPr>
            <w:r w:rsidRPr="001B3A02">
              <w:rPr>
                <w:rFonts w:ascii="Times New Roman" w:hAnsi="Times New Roman" w:cs="Times New Roman"/>
                <w:color w:val="000000"/>
              </w:rPr>
              <w:t>√</w:t>
            </w:r>
          </w:p>
        </w:tc>
        <w:tc>
          <w:tcPr>
            <w:tcW w:w="392" w:type="dxa"/>
            <w:vAlign w:val="center"/>
          </w:tcPr>
          <w:p w:rsidR="000358EF" w:rsidRPr="001B3A02" w:rsidRDefault="000358EF" w:rsidP="00C66253">
            <w:pPr>
              <w:jc w:val="center"/>
              <w:rPr>
                <w:rFonts w:ascii="Times New Roman" w:hAnsi="Times New Roman" w:cs="Times New Roman"/>
              </w:rPr>
            </w:pPr>
            <w:r w:rsidRPr="001B3A02">
              <w:rPr>
                <w:rFonts w:ascii="Times New Roman" w:hAnsi="Times New Roman" w:cs="Times New Roman"/>
                <w:color w:val="000000"/>
              </w:rPr>
              <w:t>√</w:t>
            </w:r>
          </w:p>
        </w:tc>
        <w:tc>
          <w:tcPr>
            <w:tcW w:w="352" w:type="dxa"/>
            <w:vAlign w:val="center"/>
          </w:tcPr>
          <w:p w:rsidR="000358EF" w:rsidRPr="001B3A02" w:rsidRDefault="000358EF" w:rsidP="00C66253">
            <w:pPr>
              <w:jc w:val="center"/>
              <w:rPr>
                <w:rFonts w:ascii="Times New Roman" w:hAnsi="Times New Roman" w:cs="Times New Roman"/>
              </w:rPr>
            </w:pPr>
            <w:r w:rsidRPr="001B3A02">
              <w:rPr>
                <w:rFonts w:ascii="Times New Roman" w:hAnsi="Times New Roman" w:cs="Times New Roman"/>
                <w:color w:val="000000"/>
              </w:rPr>
              <w:t>√</w:t>
            </w:r>
          </w:p>
        </w:tc>
        <w:tc>
          <w:tcPr>
            <w:tcW w:w="432" w:type="dxa"/>
            <w:vAlign w:val="center"/>
          </w:tcPr>
          <w:p w:rsidR="000358EF" w:rsidRPr="001B3A02" w:rsidRDefault="000358EF" w:rsidP="00ED1065">
            <w:pPr>
              <w:jc w:val="center"/>
              <w:rPr>
                <w:rFonts w:ascii="Times New Roman" w:hAnsi="Times New Roman" w:cs="Times New Roman"/>
              </w:rPr>
            </w:pPr>
          </w:p>
        </w:tc>
        <w:tc>
          <w:tcPr>
            <w:tcW w:w="320" w:type="dxa"/>
            <w:vAlign w:val="center"/>
          </w:tcPr>
          <w:p w:rsidR="000358EF" w:rsidRPr="001B3A02" w:rsidRDefault="000358EF" w:rsidP="00ED1065">
            <w:pPr>
              <w:jc w:val="center"/>
              <w:rPr>
                <w:rFonts w:ascii="Times New Roman" w:hAnsi="Times New Roman" w:cs="Times New Roman"/>
              </w:rPr>
            </w:pPr>
            <w:r w:rsidRPr="001B3A02">
              <w:rPr>
                <w:rFonts w:ascii="Times New Roman" w:hAnsi="Times New Roman" w:cs="Times New Roman"/>
                <w:color w:val="000000"/>
              </w:rPr>
              <w:t>√</w:t>
            </w:r>
          </w:p>
        </w:tc>
        <w:tc>
          <w:tcPr>
            <w:tcW w:w="284" w:type="dxa"/>
            <w:vAlign w:val="center"/>
          </w:tcPr>
          <w:p w:rsidR="000358EF" w:rsidRPr="001B3A02" w:rsidRDefault="000358EF" w:rsidP="00ED1065">
            <w:pPr>
              <w:jc w:val="center"/>
              <w:rPr>
                <w:rFonts w:ascii="Times New Roman" w:hAnsi="Times New Roman" w:cs="Times New Roman"/>
              </w:rPr>
            </w:pPr>
            <w:r w:rsidRPr="001B3A02">
              <w:rPr>
                <w:rFonts w:ascii="Times New Roman" w:hAnsi="Times New Roman" w:cs="Times New Roman"/>
                <w:color w:val="000000"/>
              </w:rPr>
              <w:t>√</w:t>
            </w:r>
          </w:p>
        </w:tc>
        <w:tc>
          <w:tcPr>
            <w:tcW w:w="425" w:type="dxa"/>
            <w:vAlign w:val="center"/>
          </w:tcPr>
          <w:p w:rsidR="000358EF" w:rsidRPr="001B3A02" w:rsidRDefault="000358EF" w:rsidP="00ED1065">
            <w:pPr>
              <w:jc w:val="center"/>
              <w:rPr>
                <w:rFonts w:ascii="Times New Roman" w:hAnsi="Times New Roman" w:cs="Times New Roman"/>
              </w:rPr>
            </w:pPr>
          </w:p>
        </w:tc>
        <w:tc>
          <w:tcPr>
            <w:tcW w:w="425" w:type="dxa"/>
            <w:vAlign w:val="center"/>
          </w:tcPr>
          <w:p w:rsidR="000358EF" w:rsidRPr="001B3A02" w:rsidRDefault="000358EF" w:rsidP="00ED1065">
            <w:pPr>
              <w:jc w:val="center"/>
              <w:rPr>
                <w:rFonts w:ascii="Times New Roman" w:hAnsi="Times New Roman" w:cs="Times New Roman"/>
              </w:rPr>
            </w:pPr>
          </w:p>
        </w:tc>
        <w:tc>
          <w:tcPr>
            <w:tcW w:w="425" w:type="dxa"/>
            <w:vAlign w:val="center"/>
          </w:tcPr>
          <w:p w:rsidR="000358EF" w:rsidRPr="001B3A02" w:rsidRDefault="000358EF" w:rsidP="00ED1065">
            <w:pPr>
              <w:jc w:val="center"/>
              <w:rPr>
                <w:rFonts w:ascii="Times New Roman" w:hAnsi="Times New Roman" w:cs="Times New Roman"/>
              </w:rPr>
            </w:pPr>
          </w:p>
        </w:tc>
        <w:tc>
          <w:tcPr>
            <w:tcW w:w="284" w:type="dxa"/>
            <w:vAlign w:val="center"/>
          </w:tcPr>
          <w:p w:rsidR="000358EF" w:rsidRPr="001B3A02" w:rsidRDefault="000358EF" w:rsidP="00ED1065">
            <w:pPr>
              <w:jc w:val="center"/>
              <w:rPr>
                <w:rFonts w:ascii="Times New Roman" w:hAnsi="Times New Roman" w:cs="Times New Roman"/>
              </w:rPr>
            </w:pPr>
          </w:p>
        </w:tc>
        <w:tc>
          <w:tcPr>
            <w:tcW w:w="283" w:type="dxa"/>
            <w:vAlign w:val="center"/>
          </w:tcPr>
          <w:p w:rsidR="000358EF" w:rsidRPr="001B3A02" w:rsidRDefault="000358EF" w:rsidP="00C66253">
            <w:pPr>
              <w:jc w:val="center"/>
              <w:rPr>
                <w:rFonts w:ascii="Times New Roman" w:hAnsi="Times New Roman" w:cs="Times New Roman"/>
              </w:rPr>
            </w:pPr>
            <w:r w:rsidRPr="001B3A02">
              <w:rPr>
                <w:rFonts w:ascii="Times New Roman" w:hAnsi="Times New Roman" w:cs="Times New Roman"/>
                <w:color w:val="000000"/>
              </w:rPr>
              <w:t>√</w:t>
            </w:r>
          </w:p>
        </w:tc>
        <w:tc>
          <w:tcPr>
            <w:tcW w:w="378" w:type="dxa"/>
            <w:vAlign w:val="center"/>
          </w:tcPr>
          <w:p w:rsidR="000358EF" w:rsidRPr="001B3A02" w:rsidRDefault="000358EF" w:rsidP="00C66253">
            <w:pPr>
              <w:jc w:val="center"/>
              <w:rPr>
                <w:rFonts w:ascii="Times New Roman" w:hAnsi="Times New Roman" w:cs="Times New Roman"/>
              </w:rPr>
            </w:pPr>
          </w:p>
        </w:tc>
        <w:tc>
          <w:tcPr>
            <w:tcW w:w="392" w:type="dxa"/>
            <w:vAlign w:val="center"/>
          </w:tcPr>
          <w:p w:rsidR="000358EF" w:rsidRPr="001B3A02" w:rsidRDefault="000358EF" w:rsidP="00C66253">
            <w:pPr>
              <w:jc w:val="center"/>
              <w:rPr>
                <w:rFonts w:ascii="Times New Roman" w:hAnsi="Times New Roman" w:cs="Times New Roman"/>
              </w:rPr>
            </w:pPr>
            <w:r w:rsidRPr="001B3A02">
              <w:rPr>
                <w:rFonts w:ascii="Times New Roman" w:hAnsi="Times New Roman" w:cs="Times New Roman"/>
                <w:color w:val="000000"/>
              </w:rPr>
              <w:t>√</w:t>
            </w:r>
          </w:p>
        </w:tc>
        <w:tc>
          <w:tcPr>
            <w:tcW w:w="392" w:type="dxa"/>
            <w:vAlign w:val="center"/>
          </w:tcPr>
          <w:p w:rsidR="000358EF" w:rsidRPr="001B3A02" w:rsidRDefault="000358EF" w:rsidP="00ED1065">
            <w:pPr>
              <w:jc w:val="center"/>
              <w:rPr>
                <w:rFonts w:ascii="Times New Roman" w:hAnsi="Times New Roman" w:cs="Times New Roman"/>
              </w:rPr>
            </w:pPr>
          </w:p>
        </w:tc>
        <w:tc>
          <w:tcPr>
            <w:tcW w:w="392" w:type="dxa"/>
            <w:vAlign w:val="center"/>
          </w:tcPr>
          <w:p w:rsidR="000358EF" w:rsidRPr="001B3A02" w:rsidRDefault="000358EF" w:rsidP="00ED1065">
            <w:pPr>
              <w:jc w:val="center"/>
              <w:rPr>
                <w:rFonts w:ascii="Times New Roman" w:hAnsi="Times New Roman" w:cs="Times New Roman"/>
              </w:rPr>
            </w:pPr>
          </w:p>
        </w:tc>
        <w:tc>
          <w:tcPr>
            <w:tcW w:w="395" w:type="dxa"/>
            <w:vAlign w:val="center"/>
          </w:tcPr>
          <w:p w:rsidR="000358EF" w:rsidRPr="001B3A02" w:rsidRDefault="000358EF" w:rsidP="00ED1065">
            <w:pPr>
              <w:jc w:val="center"/>
              <w:rPr>
                <w:rFonts w:ascii="Times New Roman" w:hAnsi="Times New Roman" w:cs="Times New Roman"/>
              </w:rPr>
            </w:pPr>
            <w:r w:rsidRPr="001B3A02">
              <w:rPr>
                <w:rFonts w:ascii="Times New Roman" w:hAnsi="Times New Roman" w:cs="Times New Roman"/>
                <w:color w:val="000000"/>
              </w:rPr>
              <w:t>√</w:t>
            </w:r>
          </w:p>
        </w:tc>
      </w:tr>
      <w:tr w:rsidR="000358EF" w:rsidRPr="001B3A02">
        <w:tc>
          <w:tcPr>
            <w:tcW w:w="797" w:type="dxa"/>
            <w:vAlign w:val="center"/>
          </w:tcPr>
          <w:p w:rsidR="000358EF" w:rsidRPr="001B3A02" w:rsidRDefault="000358EF" w:rsidP="00377F69">
            <w:pPr>
              <w:jc w:val="center"/>
              <w:rPr>
                <w:rFonts w:ascii="Times New Roman" w:hAnsi="Times New Roman" w:cs="Times New Roman"/>
                <w:lang w:bidi="hi-IN"/>
              </w:rPr>
            </w:pPr>
            <w:r w:rsidRPr="001B3A02">
              <w:rPr>
                <w:rFonts w:ascii="Times New Roman" w:hAnsi="Times New Roman" w:cs="Times New Roman"/>
              </w:rPr>
              <w:t>EM</w:t>
            </w:r>
            <w:r>
              <w:rPr>
                <w:rFonts w:ascii="Times New Roman" w:hAnsi="Times New Roman" w:cs="Times New Roman"/>
              </w:rPr>
              <w:t>P</w:t>
            </w:r>
            <w:r w:rsidRPr="001B3A02">
              <w:rPr>
                <w:rFonts w:ascii="Times New Roman" w:hAnsi="Times New Roman" w:cs="Times New Roman"/>
              </w:rPr>
              <w:t xml:space="preserve"> 7</w:t>
            </w:r>
            <w:r w:rsidRPr="001B3A02">
              <w:rPr>
                <w:rFonts w:ascii="Times New Roman" w:hAnsi="Times New Roman" w:cs="Times New Roman"/>
                <w:lang w:bidi="hi-IN"/>
              </w:rPr>
              <w:t>0</w:t>
            </w:r>
            <w:r>
              <w:rPr>
                <w:rFonts w:ascii="Times New Roman" w:hAnsi="Times New Roman" w:cs="Times New Roman"/>
                <w:lang w:bidi="hi-IN"/>
              </w:rPr>
              <w:t>4</w:t>
            </w:r>
          </w:p>
        </w:tc>
        <w:tc>
          <w:tcPr>
            <w:tcW w:w="391" w:type="dxa"/>
            <w:vAlign w:val="center"/>
          </w:tcPr>
          <w:p w:rsidR="000358EF" w:rsidRPr="001B3A02" w:rsidRDefault="000358EF" w:rsidP="00ED1065">
            <w:pPr>
              <w:jc w:val="center"/>
              <w:rPr>
                <w:rFonts w:ascii="Times New Roman" w:hAnsi="Times New Roman" w:cs="Times New Roman"/>
              </w:rPr>
            </w:pPr>
          </w:p>
        </w:tc>
        <w:tc>
          <w:tcPr>
            <w:tcW w:w="391" w:type="dxa"/>
            <w:vAlign w:val="center"/>
          </w:tcPr>
          <w:p w:rsidR="000358EF" w:rsidRPr="001B3A02" w:rsidRDefault="000358EF" w:rsidP="00ED1065">
            <w:pPr>
              <w:jc w:val="center"/>
              <w:rPr>
                <w:rFonts w:ascii="Times New Roman" w:hAnsi="Times New Roman" w:cs="Times New Roman"/>
              </w:rPr>
            </w:pPr>
          </w:p>
        </w:tc>
        <w:tc>
          <w:tcPr>
            <w:tcW w:w="391" w:type="dxa"/>
            <w:vAlign w:val="center"/>
          </w:tcPr>
          <w:p w:rsidR="000358EF" w:rsidRPr="001B3A02" w:rsidRDefault="000358EF" w:rsidP="00ED1065">
            <w:pPr>
              <w:jc w:val="center"/>
              <w:rPr>
                <w:rFonts w:ascii="Times New Roman" w:hAnsi="Times New Roman" w:cs="Times New Roman"/>
              </w:rPr>
            </w:pPr>
          </w:p>
        </w:tc>
        <w:tc>
          <w:tcPr>
            <w:tcW w:w="391" w:type="dxa"/>
            <w:vAlign w:val="center"/>
          </w:tcPr>
          <w:p w:rsidR="000358EF" w:rsidRPr="001B3A02" w:rsidRDefault="000358EF" w:rsidP="00ED1065">
            <w:pPr>
              <w:jc w:val="center"/>
              <w:rPr>
                <w:rFonts w:ascii="Times New Roman" w:hAnsi="Times New Roman" w:cs="Times New Roman"/>
              </w:rPr>
            </w:pPr>
            <w:r w:rsidRPr="001B3A02">
              <w:rPr>
                <w:rFonts w:ascii="Times New Roman" w:hAnsi="Times New Roman" w:cs="Times New Roman"/>
                <w:color w:val="000000"/>
              </w:rPr>
              <w:t>√</w:t>
            </w:r>
          </w:p>
        </w:tc>
        <w:tc>
          <w:tcPr>
            <w:tcW w:w="391" w:type="dxa"/>
            <w:vAlign w:val="center"/>
          </w:tcPr>
          <w:p w:rsidR="000358EF" w:rsidRPr="001B3A02" w:rsidRDefault="000358EF" w:rsidP="00ED1065">
            <w:pPr>
              <w:jc w:val="center"/>
              <w:rPr>
                <w:rFonts w:ascii="Times New Roman" w:hAnsi="Times New Roman" w:cs="Times New Roman"/>
              </w:rPr>
            </w:pPr>
            <w:r w:rsidRPr="001B3A02">
              <w:rPr>
                <w:rFonts w:ascii="Times New Roman" w:hAnsi="Times New Roman" w:cs="Times New Roman"/>
                <w:color w:val="000000"/>
              </w:rPr>
              <w:t>√</w:t>
            </w:r>
          </w:p>
        </w:tc>
        <w:tc>
          <w:tcPr>
            <w:tcW w:w="391" w:type="dxa"/>
            <w:vAlign w:val="center"/>
          </w:tcPr>
          <w:p w:rsidR="000358EF" w:rsidRPr="001B3A02" w:rsidRDefault="000358EF" w:rsidP="00C66253">
            <w:pPr>
              <w:jc w:val="center"/>
              <w:rPr>
                <w:rFonts w:ascii="Times New Roman" w:hAnsi="Times New Roman" w:cs="Times New Roman"/>
              </w:rPr>
            </w:pPr>
            <w:r w:rsidRPr="001B3A02">
              <w:rPr>
                <w:rFonts w:ascii="Times New Roman" w:hAnsi="Times New Roman" w:cs="Times New Roman"/>
                <w:color w:val="000000"/>
              </w:rPr>
              <w:t>√</w:t>
            </w:r>
          </w:p>
        </w:tc>
        <w:tc>
          <w:tcPr>
            <w:tcW w:w="391" w:type="dxa"/>
            <w:vAlign w:val="center"/>
          </w:tcPr>
          <w:p w:rsidR="000358EF" w:rsidRPr="001B3A02" w:rsidRDefault="000358EF" w:rsidP="00C66253">
            <w:pPr>
              <w:jc w:val="center"/>
              <w:rPr>
                <w:rFonts w:ascii="Times New Roman" w:hAnsi="Times New Roman" w:cs="Times New Roman"/>
              </w:rPr>
            </w:pPr>
            <w:r w:rsidRPr="001B3A02">
              <w:rPr>
                <w:rFonts w:ascii="Times New Roman" w:hAnsi="Times New Roman" w:cs="Times New Roman"/>
                <w:color w:val="000000"/>
              </w:rPr>
              <w:t>√</w:t>
            </w:r>
          </w:p>
        </w:tc>
        <w:tc>
          <w:tcPr>
            <w:tcW w:w="391" w:type="dxa"/>
            <w:vAlign w:val="center"/>
          </w:tcPr>
          <w:p w:rsidR="000358EF" w:rsidRPr="001B3A02" w:rsidRDefault="000358EF" w:rsidP="00C66253">
            <w:pPr>
              <w:jc w:val="center"/>
              <w:rPr>
                <w:rFonts w:ascii="Times New Roman" w:hAnsi="Times New Roman" w:cs="Times New Roman"/>
              </w:rPr>
            </w:pPr>
          </w:p>
        </w:tc>
        <w:tc>
          <w:tcPr>
            <w:tcW w:w="391" w:type="dxa"/>
            <w:vAlign w:val="center"/>
          </w:tcPr>
          <w:p w:rsidR="000358EF" w:rsidRPr="001B3A02" w:rsidRDefault="000358EF" w:rsidP="00ED1065">
            <w:pPr>
              <w:jc w:val="center"/>
              <w:rPr>
                <w:rFonts w:ascii="Times New Roman" w:hAnsi="Times New Roman" w:cs="Times New Roman"/>
              </w:rPr>
            </w:pPr>
            <w:r w:rsidRPr="001B3A02">
              <w:rPr>
                <w:rFonts w:ascii="Times New Roman" w:hAnsi="Times New Roman" w:cs="Times New Roman"/>
                <w:color w:val="000000"/>
              </w:rPr>
              <w:t>√</w:t>
            </w:r>
          </w:p>
        </w:tc>
        <w:tc>
          <w:tcPr>
            <w:tcW w:w="392" w:type="dxa"/>
            <w:vAlign w:val="center"/>
          </w:tcPr>
          <w:p w:rsidR="000358EF" w:rsidRPr="001B3A02" w:rsidRDefault="000358EF" w:rsidP="00ED1065">
            <w:pPr>
              <w:jc w:val="center"/>
              <w:rPr>
                <w:rFonts w:ascii="Times New Roman" w:hAnsi="Times New Roman" w:cs="Times New Roman"/>
              </w:rPr>
            </w:pPr>
          </w:p>
        </w:tc>
        <w:tc>
          <w:tcPr>
            <w:tcW w:w="352" w:type="dxa"/>
            <w:vAlign w:val="center"/>
          </w:tcPr>
          <w:p w:rsidR="000358EF" w:rsidRPr="001B3A02" w:rsidRDefault="000358EF" w:rsidP="00ED1065">
            <w:pPr>
              <w:jc w:val="center"/>
              <w:rPr>
                <w:rFonts w:ascii="Times New Roman" w:hAnsi="Times New Roman" w:cs="Times New Roman"/>
              </w:rPr>
            </w:pPr>
            <w:r w:rsidRPr="001B3A02">
              <w:rPr>
                <w:rFonts w:ascii="Times New Roman" w:hAnsi="Times New Roman" w:cs="Times New Roman"/>
                <w:color w:val="000000"/>
              </w:rPr>
              <w:t>√</w:t>
            </w:r>
          </w:p>
        </w:tc>
        <w:tc>
          <w:tcPr>
            <w:tcW w:w="432" w:type="dxa"/>
            <w:vAlign w:val="center"/>
          </w:tcPr>
          <w:p w:rsidR="000358EF" w:rsidRPr="001B3A02" w:rsidRDefault="000358EF" w:rsidP="00ED1065">
            <w:pPr>
              <w:jc w:val="center"/>
              <w:rPr>
                <w:rFonts w:ascii="Times New Roman" w:hAnsi="Times New Roman" w:cs="Times New Roman"/>
              </w:rPr>
            </w:pPr>
          </w:p>
        </w:tc>
        <w:tc>
          <w:tcPr>
            <w:tcW w:w="320" w:type="dxa"/>
            <w:vAlign w:val="center"/>
          </w:tcPr>
          <w:p w:rsidR="000358EF" w:rsidRPr="001B3A02" w:rsidRDefault="000358EF" w:rsidP="00ED1065">
            <w:pPr>
              <w:jc w:val="center"/>
              <w:rPr>
                <w:rFonts w:ascii="Times New Roman" w:hAnsi="Times New Roman" w:cs="Times New Roman"/>
              </w:rPr>
            </w:pPr>
          </w:p>
        </w:tc>
        <w:tc>
          <w:tcPr>
            <w:tcW w:w="284" w:type="dxa"/>
            <w:vAlign w:val="center"/>
          </w:tcPr>
          <w:p w:rsidR="000358EF" w:rsidRPr="001B3A02" w:rsidRDefault="000358EF" w:rsidP="00ED1065">
            <w:pPr>
              <w:jc w:val="center"/>
              <w:rPr>
                <w:rFonts w:ascii="Times New Roman" w:hAnsi="Times New Roman" w:cs="Times New Roman"/>
              </w:rPr>
            </w:pPr>
          </w:p>
        </w:tc>
        <w:tc>
          <w:tcPr>
            <w:tcW w:w="425" w:type="dxa"/>
            <w:vAlign w:val="center"/>
          </w:tcPr>
          <w:p w:rsidR="000358EF" w:rsidRPr="001B3A02" w:rsidRDefault="000358EF" w:rsidP="00ED1065">
            <w:pPr>
              <w:jc w:val="center"/>
              <w:rPr>
                <w:rFonts w:ascii="Times New Roman" w:hAnsi="Times New Roman" w:cs="Times New Roman"/>
              </w:rPr>
            </w:pPr>
            <w:r w:rsidRPr="001B3A02">
              <w:rPr>
                <w:rFonts w:ascii="Times New Roman" w:hAnsi="Times New Roman" w:cs="Times New Roman"/>
                <w:color w:val="000000"/>
              </w:rPr>
              <w:t>√</w:t>
            </w:r>
          </w:p>
        </w:tc>
        <w:tc>
          <w:tcPr>
            <w:tcW w:w="425" w:type="dxa"/>
            <w:vAlign w:val="center"/>
          </w:tcPr>
          <w:p w:rsidR="000358EF" w:rsidRPr="001B3A02" w:rsidRDefault="000358EF" w:rsidP="00ED1065">
            <w:pPr>
              <w:jc w:val="center"/>
              <w:rPr>
                <w:rFonts w:ascii="Times New Roman" w:hAnsi="Times New Roman" w:cs="Times New Roman"/>
              </w:rPr>
            </w:pPr>
            <w:r w:rsidRPr="001B3A02">
              <w:rPr>
                <w:rFonts w:ascii="Times New Roman" w:hAnsi="Times New Roman" w:cs="Times New Roman"/>
                <w:color w:val="000000"/>
              </w:rPr>
              <w:t>√</w:t>
            </w:r>
          </w:p>
        </w:tc>
        <w:tc>
          <w:tcPr>
            <w:tcW w:w="425" w:type="dxa"/>
            <w:vAlign w:val="center"/>
          </w:tcPr>
          <w:p w:rsidR="000358EF" w:rsidRPr="001B3A02" w:rsidRDefault="000358EF" w:rsidP="00ED1065">
            <w:pPr>
              <w:jc w:val="center"/>
              <w:rPr>
                <w:rFonts w:ascii="Times New Roman" w:hAnsi="Times New Roman" w:cs="Times New Roman"/>
              </w:rPr>
            </w:pPr>
            <w:r w:rsidRPr="001B3A02">
              <w:rPr>
                <w:rFonts w:ascii="Times New Roman" w:hAnsi="Times New Roman" w:cs="Times New Roman"/>
                <w:color w:val="000000"/>
              </w:rPr>
              <w:t>√</w:t>
            </w:r>
          </w:p>
        </w:tc>
        <w:tc>
          <w:tcPr>
            <w:tcW w:w="284" w:type="dxa"/>
            <w:vAlign w:val="center"/>
          </w:tcPr>
          <w:p w:rsidR="000358EF" w:rsidRPr="001B3A02" w:rsidRDefault="000358EF" w:rsidP="00ED1065">
            <w:pPr>
              <w:jc w:val="center"/>
              <w:rPr>
                <w:rFonts w:ascii="Times New Roman" w:hAnsi="Times New Roman" w:cs="Times New Roman"/>
              </w:rPr>
            </w:pPr>
          </w:p>
        </w:tc>
        <w:tc>
          <w:tcPr>
            <w:tcW w:w="283" w:type="dxa"/>
            <w:vAlign w:val="center"/>
          </w:tcPr>
          <w:p w:rsidR="000358EF" w:rsidRPr="001B3A02" w:rsidRDefault="000358EF" w:rsidP="00ED1065">
            <w:pPr>
              <w:jc w:val="center"/>
              <w:rPr>
                <w:rFonts w:ascii="Times New Roman" w:hAnsi="Times New Roman" w:cs="Times New Roman"/>
              </w:rPr>
            </w:pPr>
          </w:p>
        </w:tc>
        <w:tc>
          <w:tcPr>
            <w:tcW w:w="378" w:type="dxa"/>
            <w:vAlign w:val="center"/>
          </w:tcPr>
          <w:p w:rsidR="000358EF" w:rsidRPr="001B3A02" w:rsidRDefault="000358EF" w:rsidP="00D75DBD">
            <w:pPr>
              <w:jc w:val="center"/>
              <w:rPr>
                <w:rFonts w:ascii="Times New Roman" w:hAnsi="Times New Roman" w:cs="Times New Roman"/>
              </w:rPr>
            </w:pPr>
          </w:p>
        </w:tc>
        <w:tc>
          <w:tcPr>
            <w:tcW w:w="392" w:type="dxa"/>
            <w:vAlign w:val="center"/>
          </w:tcPr>
          <w:p w:rsidR="000358EF" w:rsidRPr="001B3A02" w:rsidRDefault="000358EF" w:rsidP="00D75DBD">
            <w:pPr>
              <w:jc w:val="center"/>
              <w:rPr>
                <w:rFonts w:ascii="Times New Roman" w:hAnsi="Times New Roman" w:cs="Times New Roman"/>
              </w:rPr>
            </w:pPr>
          </w:p>
        </w:tc>
        <w:tc>
          <w:tcPr>
            <w:tcW w:w="392" w:type="dxa"/>
            <w:vAlign w:val="center"/>
          </w:tcPr>
          <w:p w:rsidR="000358EF" w:rsidRPr="001B3A02" w:rsidRDefault="000358EF" w:rsidP="00C66253">
            <w:pPr>
              <w:jc w:val="center"/>
              <w:rPr>
                <w:rFonts w:ascii="Times New Roman" w:hAnsi="Times New Roman" w:cs="Times New Roman"/>
              </w:rPr>
            </w:pPr>
            <w:r w:rsidRPr="001B3A02">
              <w:rPr>
                <w:rFonts w:ascii="Times New Roman" w:hAnsi="Times New Roman" w:cs="Times New Roman"/>
                <w:color w:val="000000"/>
              </w:rPr>
              <w:t>√</w:t>
            </w:r>
          </w:p>
        </w:tc>
        <w:tc>
          <w:tcPr>
            <w:tcW w:w="392" w:type="dxa"/>
            <w:vAlign w:val="center"/>
          </w:tcPr>
          <w:p w:rsidR="000358EF" w:rsidRPr="001B3A02" w:rsidRDefault="000358EF" w:rsidP="00C66253">
            <w:pPr>
              <w:jc w:val="center"/>
              <w:rPr>
                <w:rFonts w:ascii="Times New Roman" w:hAnsi="Times New Roman" w:cs="Times New Roman"/>
              </w:rPr>
            </w:pPr>
            <w:r w:rsidRPr="001B3A02">
              <w:rPr>
                <w:rFonts w:ascii="Times New Roman" w:hAnsi="Times New Roman" w:cs="Times New Roman"/>
                <w:color w:val="000000"/>
              </w:rPr>
              <w:t>√</w:t>
            </w:r>
          </w:p>
        </w:tc>
        <w:tc>
          <w:tcPr>
            <w:tcW w:w="395" w:type="dxa"/>
            <w:vAlign w:val="center"/>
          </w:tcPr>
          <w:p w:rsidR="000358EF" w:rsidRPr="001B3A02" w:rsidRDefault="000358EF" w:rsidP="00ED1065">
            <w:pPr>
              <w:jc w:val="center"/>
              <w:rPr>
                <w:rFonts w:ascii="Times New Roman" w:hAnsi="Times New Roman" w:cs="Times New Roman"/>
              </w:rPr>
            </w:pPr>
            <w:r w:rsidRPr="001B3A02">
              <w:rPr>
                <w:rFonts w:ascii="Times New Roman" w:hAnsi="Times New Roman" w:cs="Times New Roman"/>
                <w:color w:val="000000"/>
              </w:rPr>
              <w:t>√</w:t>
            </w:r>
          </w:p>
        </w:tc>
      </w:tr>
      <w:tr w:rsidR="000358EF" w:rsidRPr="001B3A02">
        <w:tc>
          <w:tcPr>
            <w:tcW w:w="797" w:type="dxa"/>
            <w:vAlign w:val="center"/>
          </w:tcPr>
          <w:p w:rsidR="000358EF" w:rsidRPr="001B3A02" w:rsidRDefault="000358EF" w:rsidP="00377F69">
            <w:pPr>
              <w:jc w:val="center"/>
              <w:rPr>
                <w:rFonts w:ascii="Times New Roman" w:hAnsi="Times New Roman" w:cs="Times New Roman"/>
              </w:rPr>
            </w:pPr>
            <w:r w:rsidRPr="001B3A02">
              <w:rPr>
                <w:rFonts w:ascii="Times New Roman" w:hAnsi="Times New Roman" w:cs="Times New Roman"/>
              </w:rPr>
              <w:t>EM</w:t>
            </w:r>
            <w:r>
              <w:rPr>
                <w:rFonts w:ascii="Times New Roman" w:hAnsi="Times New Roman" w:cs="Times New Roman"/>
              </w:rPr>
              <w:t>P</w:t>
            </w:r>
            <w:r w:rsidRPr="001B3A02">
              <w:rPr>
                <w:rFonts w:ascii="Times New Roman" w:hAnsi="Times New Roman" w:cs="Times New Roman"/>
              </w:rPr>
              <w:t xml:space="preserve"> 70</w:t>
            </w:r>
            <w:r>
              <w:rPr>
                <w:rFonts w:ascii="Times New Roman" w:hAnsi="Times New Roman" w:cs="Times New Roman"/>
              </w:rPr>
              <w:t>5</w:t>
            </w:r>
          </w:p>
        </w:tc>
        <w:tc>
          <w:tcPr>
            <w:tcW w:w="391" w:type="dxa"/>
            <w:vAlign w:val="center"/>
          </w:tcPr>
          <w:p w:rsidR="000358EF" w:rsidRPr="001B3A02" w:rsidRDefault="000358EF" w:rsidP="00ED1065">
            <w:pPr>
              <w:jc w:val="center"/>
              <w:rPr>
                <w:rFonts w:ascii="Times New Roman" w:hAnsi="Times New Roman" w:cs="Times New Roman"/>
              </w:rPr>
            </w:pPr>
            <w:r w:rsidRPr="001B3A02">
              <w:rPr>
                <w:rFonts w:ascii="Times New Roman" w:hAnsi="Times New Roman" w:cs="Times New Roman"/>
                <w:color w:val="000000"/>
              </w:rPr>
              <w:t>√</w:t>
            </w:r>
          </w:p>
        </w:tc>
        <w:tc>
          <w:tcPr>
            <w:tcW w:w="391" w:type="dxa"/>
            <w:vAlign w:val="center"/>
          </w:tcPr>
          <w:p w:rsidR="000358EF" w:rsidRPr="001B3A02" w:rsidRDefault="000358EF" w:rsidP="00ED1065">
            <w:pPr>
              <w:jc w:val="center"/>
              <w:rPr>
                <w:rFonts w:ascii="Times New Roman" w:hAnsi="Times New Roman" w:cs="Times New Roman"/>
              </w:rPr>
            </w:pPr>
            <w:r w:rsidRPr="001B3A02">
              <w:rPr>
                <w:rFonts w:ascii="Times New Roman" w:hAnsi="Times New Roman" w:cs="Times New Roman"/>
                <w:color w:val="000000"/>
              </w:rPr>
              <w:t>√</w:t>
            </w:r>
          </w:p>
        </w:tc>
        <w:tc>
          <w:tcPr>
            <w:tcW w:w="391" w:type="dxa"/>
            <w:vAlign w:val="center"/>
          </w:tcPr>
          <w:p w:rsidR="000358EF" w:rsidRPr="001B3A02" w:rsidRDefault="000358EF" w:rsidP="00ED1065">
            <w:pPr>
              <w:jc w:val="center"/>
              <w:rPr>
                <w:rFonts w:ascii="Times New Roman" w:hAnsi="Times New Roman" w:cs="Times New Roman"/>
              </w:rPr>
            </w:pPr>
          </w:p>
        </w:tc>
        <w:tc>
          <w:tcPr>
            <w:tcW w:w="391" w:type="dxa"/>
            <w:vAlign w:val="center"/>
          </w:tcPr>
          <w:p w:rsidR="000358EF" w:rsidRPr="001B3A02" w:rsidRDefault="000358EF" w:rsidP="00ED1065">
            <w:pPr>
              <w:jc w:val="center"/>
              <w:rPr>
                <w:rFonts w:ascii="Times New Roman" w:hAnsi="Times New Roman" w:cs="Times New Roman"/>
              </w:rPr>
            </w:pPr>
          </w:p>
        </w:tc>
        <w:tc>
          <w:tcPr>
            <w:tcW w:w="391" w:type="dxa"/>
            <w:vAlign w:val="center"/>
          </w:tcPr>
          <w:p w:rsidR="000358EF" w:rsidRPr="001B3A02" w:rsidRDefault="000358EF" w:rsidP="00ED1065">
            <w:pPr>
              <w:jc w:val="center"/>
              <w:rPr>
                <w:rFonts w:ascii="Times New Roman" w:hAnsi="Times New Roman" w:cs="Times New Roman"/>
              </w:rPr>
            </w:pPr>
          </w:p>
        </w:tc>
        <w:tc>
          <w:tcPr>
            <w:tcW w:w="391" w:type="dxa"/>
            <w:vAlign w:val="center"/>
          </w:tcPr>
          <w:p w:rsidR="000358EF" w:rsidRPr="001B3A02" w:rsidRDefault="000358EF" w:rsidP="00ED1065">
            <w:pPr>
              <w:jc w:val="center"/>
              <w:rPr>
                <w:rFonts w:ascii="Times New Roman" w:hAnsi="Times New Roman" w:cs="Times New Roman"/>
              </w:rPr>
            </w:pPr>
          </w:p>
        </w:tc>
        <w:tc>
          <w:tcPr>
            <w:tcW w:w="391" w:type="dxa"/>
            <w:vAlign w:val="center"/>
          </w:tcPr>
          <w:p w:rsidR="000358EF" w:rsidRPr="001B3A02" w:rsidRDefault="000358EF" w:rsidP="00ED1065">
            <w:pPr>
              <w:jc w:val="center"/>
              <w:rPr>
                <w:rFonts w:ascii="Times New Roman" w:hAnsi="Times New Roman" w:cs="Times New Roman"/>
              </w:rPr>
            </w:pPr>
          </w:p>
        </w:tc>
        <w:tc>
          <w:tcPr>
            <w:tcW w:w="391" w:type="dxa"/>
            <w:vAlign w:val="center"/>
          </w:tcPr>
          <w:p w:rsidR="000358EF" w:rsidRPr="001B3A02" w:rsidRDefault="000358EF" w:rsidP="00ED1065">
            <w:pPr>
              <w:jc w:val="center"/>
              <w:rPr>
                <w:rFonts w:ascii="Times New Roman" w:hAnsi="Times New Roman" w:cs="Times New Roman"/>
              </w:rPr>
            </w:pPr>
            <w:r w:rsidRPr="001B3A02">
              <w:rPr>
                <w:rFonts w:ascii="Times New Roman" w:hAnsi="Times New Roman" w:cs="Times New Roman"/>
                <w:color w:val="000000"/>
              </w:rPr>
              <w:t>√</w:t>
            </w:r>
          </w:p>
        </w:tc>
        <w:tc>
          <w:tcPr>
            <w:tcW w:w="391" w:type="dxa"/>
            <w:vAlign w:val="center"/>
          </w:tcPr>
          <w:p w:rsidR="000358EF" w:rsidRPr="001B3A02" w:rsidRDefault="000358EF" w:rsidP="00C66253">
            <w:pPr>
              <w:jc w:val="center"/>
              <w:rPr>
                <w:rFonts w:ascii="Times New Roman" w:hAnsi="Times New Roman" w:cs="Times New Roman"/>
              </w:rPr>
            </w:pPr>
          </w:p>
        </w:tc>
        <w:tc>
          <w:tcPr>
            <w:tcW w:w="392" w:type="dxa"/>
            <w:vAlign w:val="center"/>
          </w:tcPr>
          <w:p w:rsidR="000358EF" w:rsidRPr="001B3A02" w:rsidRDefault="000358EF" w:rsidP="00C66253">
            <w:pPr>
              <w:jc w:val="center"/>
              <w:rPr>
                <w:rFonts w:ascii="Times New Roman" w:hAnsi="Times New Roman" w:cs="Times New Roman"/>
              </w:rPr>
            </w:pPr>
          </w:p>
        </w:tc>
        <w:tc>
          <w:tcPr>
            <w:tcW w:w="352" w:type="dxa"/>
            <w:vAlign w:val="center"/>
          </w:tcPr>
          <w:p w:rsidR="000358EF" w:rsidRPr="001B3A02" w:rsidRDefault="000358EF" w:rsidP="00C66253">
            <w:pPr>
              <w:jc w:val="center"/>
              <w:rPr>
                <w:rFonts w:ascii="Times New Roman" w:hAnsi="Times New Roman" w:cs="Times New Roman"/>
              </w:rPr>
            </w:pPr>
          </w:p>
        </w:tc>
        <w:tc>
          <w:tcPr>
            <w:tcW w:w="432" w:type="dxa"/>
            <w:vAlign w:val="center"/>
          </w:tcPr>
          <w:p w:rsidR="000358EF" w:rsidRPr="001B3A02" w:rsidRDefault="000358EF" w:rsidP="00ED1065">
            <w:pPr>
              <w:jc w:val="center"/>
              <w:rPr>
                <w:rFonts w:ascii="Times New Roman" w:hAnsi="Times New Roman" w:cs="Times New Roman"/>
              </w:rPr>
            </w:pPr>
            <w:r w:rsidRPr="001B3A02">
              <w:rPr>
                <w:rFonts w:ascii="Times New Roman" w:hAnsi="Times New Roman" w:cs="Times New Roman"/>
                <w:color w:val="000000"/>
              </w:rPr>
              <w:t>√</w:t>
            </w:r>
          </w:p>
        </w:tc>
        <w:tc>
          <w:tcPr>
            <w:tcW w:w="320" w:type="dxa"/>
            <w:vAlign w:val="center"/>
          </w:tcPr>
          <w:p w:rsidR="000358EF" w:rsidRPr="001B3A02" w:rsidRDefault="000358EF" w:rsidP="00ED1065">
            <w:pPr>
              <w:jc w:val="center"/>
              <w:rPr>
                <w:rFonts w:ascii="Times New Roman" w:hAnsi="Times New Roman" w:cs="Times New Roman"/>
              </w:rPr>
            </w:pPr>
          </w:p>
        </w:tc>
        <w:tc>
          <w:tcPr>
            <w:tcW w:w="284" w:type="dxa"/>
            <w:vAlign w:val="center"/>
          </w:tcPr>
          <w:p w:rsidR="000358EF" w:rsidRPr="001B3A02" w:rsidRDefault="000358EF" w:rsidP="00ED1065">
            <w:pPr>
              <w:jc w:val="center"/>
              <w:rPr>
                <w:rFonts w:ascii="Times New Roman" w:hAnsi="Times New Roman" w:cs="Times New Roman"/>
              </w:rPr>
            </w:pPr>
            <w:r w:rsidRPr="001B3A02">
              <w:rPr>
                <w:rFonts w:ascii="Times New Roman" w:hAnsi="Times New Roman" w:cs="Times New Roman"/>
                <w:color w:val="000000"/>
              </w:rPr>
              <w:t>√</w:t>
            </w:r>
          </w:p>
        </w:tc>
        <w:tc>
          <w:tcPr>
            <w:tcW w:w="425" w:type="dxa"/>
            <w:vAlign w:val="center"/>
          </w:tcPr>
          <w:p w:rsidR="000358EF" w:rsidRPr="001B3A02" w:rsidRDefault="000358EF" w:rsidP="00ED1065">
            <w:pPr>
              <w:jc w:val="center"/>
              <w:rPr>
                <w:rFonts w:ascii="Times New Roman" w:hAnsi="Times New Roman" w:cs="Times New Roman"/>
              </w:rPr>
            </w:pPr>
          </w:p>
        </w:tc>
        <w:tc>
          <w:tcPr>
            <w:tcW w:w="425" w:type="dxa"/>
            <w:vAlign w:val="center"/>
          </w:tcPr>
          <w:p w:rsidR="000358EF" w:rsidRPr="001B3A02" w:rsidRDefault="000358EF" w:rsidP="00ED1065">
            <w:pPr>
              <w:jc w:val="center"/>
              <w:rPr>
                <w:rFonts w:ascii="Times New Roman" w:hAnsi="Times New Roman" w:cs="Times New Roman"/>
              </w:rPr>
            </w:pPr>
          </w:p>
        </w:tc>
        <w:tc>
          <w:tcPr>
            <w:tcW w:w="425" w:type="dxa"/>
            <w:vAlign w:val="center"/>
          </w:tcPr>
          <w:p w:rsidR="000358EF" w:rsidRPr="001B3A02" w:rsidRDefault="000358EF" w:rsidP="00ED1065">
            <w:pPr>
              <w:jc w:val="center"/>
              <w:rPr>
                <w:rFonts w:ascii="Times New Roman" w:hAnsi="Times New Roman" w:cs="Times New Roman"/>
              </w:rPr>
            </w:pPr>
          </w:p>
        </w:tc>
        <w:tc>
          <w:tcPr>
            <w:tcW w:w="284" w:type="dxa"/>
            <w:vAlign w:val="center"/>
          </w:tcPr>
          <w:p w:rsidR="000358EF" w:rsidRPr="001B3A02" w:rsidRDefault="000358EF" w:rsidP="00ED1065">
            <w:pPr>
              <w:jc w:val="center"/>
              <w:rPr>
                <w:rFonts w:ascii="Times New Roman" w:hAnsi="Times New Roman" w:cs="Times New Roman"/>
              </w:rPr>
            </w:pPr>
            <w:r w:rsidRPr="001B3A02">
              <w:rPr>
                <w:rFonts w:ascii="Times New Roman" w:hAnsi="Times New Roman" w:cs="Times New Roman"/>
                <w:color w:val="000000"/>
              </w:rPr>
              <w:t>√</w:t>
            </w:r>
          </w:p>
        </w:tc>
        <w:tc>
          <w:tcPr>
            <w:tcW w:w="283" w:type="dxa"/>
            <w:vAlign w:val="center"/>
          </w:tcPr>
          <w:p w:rsidR="000358EF" w:rsidRPr="001B3A02" w:rsidRDefault="000358EF" w:rsidP="00ED1065">
            <w:pPr>
              <w:jc w:val="center"/>
              <w:rPr>
                <w:rFonts w:ascii="Times New Roman" w:hAnsi="Times New Roman" w:cs="Times New Roman"/>
              </w:rPr>
            </w:pPr>
          </w:p>
        </w:tc>
        <w:tc>
          <w:tcPr>
            <w:tcW w:w="378" w:type="dxa"/>
            <w:vAlign w:val="center"/>
          </w:tcPr>
          <w:p w:rsidR="000358EF" w:rsidRPr="001B3A02" w:rsidRDefault="000358EF" w:rsidP="00ED1065">
            <w:pPr>
              <w:jc w:val="center"/>
              <w:rPr>
                <w:rFonts w:ascii="Times New Roman" w:hAnsi="Times New Roman" w:cs="Times New Roman"/>
              </w:rPr>
            </w:pPr>
            <w:r w:rsidRPr="001B3A02">
              <w:rPr>
                <w:rFonts w:ascii="Times New Roman" w:hAnsi="Times New Roman" w:cs="Times New Roman"/>
                <w:color w:val="000000"/>
              </w:rPr>
              <w:t>√</w:t>
            </w:r>
          </w:p>
        </w:tc>
        <w:tc>
          <w:tcPr>
            <w:tcW w:w="392" w:type="dxa"/>
            <w:vAlign w:val="center"/>
          </w:tcPr>
          <w:p w:rsidR="000358EF" w:rsidRPr="001B3A02" w:rsidRDefault="000358EF" w:rsidP="00ED1065">
            <w:pPr>
              <w:jc w:val="center"/>
              <w:rPr>
                <w:rFonts w:ascii="Times New Roman" w:hAnsi="Times New Roman" w:cs="Times New Roman"/>
              </w:rPr>
            </w:pPr>
          </w:p>
        </w:tc>
        <w:tc>
          <w:tcPr>
            <w:tcW w:w="392" w:type="dxa"/>
            <w:vAlign w:val="center"/>
          </w:tcPr>
          <w:p w:rsidR="000358EF" w:rsidRPr="001B3A02" w:rsidRDefault="000358EF" w:rsidP="00ED1065">
            <w:pPr>
              <w:jc w:val="center"/>
              <w:rPr>
                <w:rFonts w:ascii="Times New Roman" w:hAnsi="Times New Roman" w:cs="Times New Roman"/>
              </w:rPr>
            </w:pPr>
          </w:p>
        </w:tc>
        <w:tc>
          <w:tcPr>
            <w:tcW w:w="392" w:type="dxa"/>
            <w:vAlign w:val="center"/>
          </w:tcPr>
          <w:p w:rsidR="000358EF" w:rsidRPr="001B3A02" w:rsidRDefault="000358EF" w:rsidP="00ED1065">
            <w:pPr>
              <w:jc w:val="center"/>
              <w:rPr>
                <w:rFonts w:ascii="Times New Roman" w:hAnsi="Times New Roman" w:cs="Times New Roman"/>
              </w:rPr>
            </w:pPr>
          </w:p>
        </w:tc>
        <w:tc>
          <w:tcPr>
            <w:tcW w:w="395" w:type="dxa"/>
            <w:vAlign w:val="center"/>
          </w:tcPr>
          <w:p w:rsidR="000358EF" w:rsidRPr="001B3A02" w:rsidRDefault="000358EF" w:rsidP="00ED1065">
            <w:pPr>
              <w:jc w:val="center"/>
              <w:rPr>
                <w:rFonts w:ascii="Times New Roman" w:hAnsi="Times New Roman" w:cs="Times New Roman"/>
              </w:rPr>
            </w:pPr>
          </w:p>
        </w:tc>
      </w:tr>
      <w:tr w:rsidR="000358EF" w:rsidRPr="001B3A02">
        <w:tc>
          <w:tcPr>
            <w:tcW w:w="797" w:type="dxa"/>
            <w:vAlign w:val="center"/>
          </w:tcPr>
          <w:p w:rsidR="000358EF" w:rsidRPr="00571757" w:rsidRDefault="000358EF" w:rsidP="00BB2C7D">
            <w:pPr>
              <w:jc w:val="center"/>
              <w:rPr>
                <w:rFonts w:ascii="Times New Roman" w:hAnsi="Times New Roman" w:cs="Times New Roman"/>
              </w:rPr>
            </w:pPr>
            <w:r w:rsidRPr="00571757">
              <w:rPr>
                <w:rFonts w:ascii="Times New Roman" w:hAnsi="Times New Roman" w:cs="Times New Roman"/>
              </w:rPr>
              <w:t>EMP 604</w:t>
            </w:r>
          </w:p>
        </w:tc>
        <w:tc>
          <w:tcPr>
            <w:tcW w:w="391" w:type="dxa"/>
            <w:vAlign w:val="center"/>
          </w:tcPr>
          <w:p w:rsidR="000358EF" w:rsidRPr="00571757" w:rsidRDefault="000358EF" w:rsidP="00BB2C7D">
            <w:pPr>
              <w:jc w:val="center"/>
              <w:rPr>
                <w:rFonts w:ascii="Times New Roman" w:hAnsi="Times New Roman" w:cs="Times New Roman"/>
                <w:color w:val="000000"/>
              </w:rPr>
            </w:pPr>
            <w:r w:rsidRPr="00571757">
              <w:rPr>
                <w:rFonts w:ascii="Times New Roman" w:hAnsi="Times New Roman" w:cs="Times New Roman"/>
                <w:color w:val="000000"/>
              </w:rPr>
              <w:t>√</w:t>
            </w:r>
          </w:p>
        </w:tc>
        <w:tc>
          <w:tcPr>
            <w:tcW w:w="391" w:type="dxa"/>
            <w:vAlign w:val="center"/>
          </w:tcPr>
          <w:p w:rsidR="000358EF" w:rsidRPr="00571757" w:rsidRDefault="000358EF" w:rsidP="00BB2C7D">
            <w:pPr>
              <w:jc w:val="center"/>
              <w:rPr>
                <w:rFonts w:ascii="Times New Roman" w:hAnsi="Times New Roman" w:cs="Times New Roman"/>
              </w:rPr>
            </w:pPr>
          </w:p>
        </w:tc>
        <w:tc>
          <w:tcPr>
            <w:tcW w:w="391" w:type="dxa"/>
            <w:vAlign w:val="center"/>
          </w:tcPr>
          <w:p w:rsidR="000358EF" w:rsidRPr="00571757" w:rsidRDefault="000358EF" w:rsidP="00BB2C7D">
            <w:pPr>
              <w:jc w:val="center"/>
              <w:rPr>
                <w:rFonts w:ascii="Times New Roman" w:hAnsi="Times New Roman" w:cs="Times New Roman"/>
                <w:color w:val="000000"/>
              </w:rPr>
            </w:pPr>
            <w:r w:rsidRPr="00571757">
              <w:rPr>
                <w:rFonts w:ascii="Times New Roman" w:hAnsi="Times New Roman" w:cs="Times New Roman"/>
                <w:color w:val="000000"/>
              </w:rPr>
              <w:t>√</w:t>
            </w:r>
          </w:p>
        </w:tc>
        <w:tc>
          <w:tcPr>
            <w:tcW w:w="391" w:type="dxa"/>
            <w:vAlign w:val="center"/>
          </w:tcPr>
          <w:p w:rsidR="000358EF" w:rsidRPr="00571757" w:rsidRDefault="000358EF" w:rsidP="00BB2C7D">
            <w:pPr>
              <w:jc w:val="center"/>
              <w:rPr>
                <w:rFonts w:ascii="Times New Roman" w:hAnsi="Times New Roman" w:cs="Times New Roman"/>
              </w:rPr>
            </w:pPr>
            <w:r w:rsidRPr="00571757">
              <w:rPr>
                <w:rFonts w:ascii="Times New Roman" w:hAnsi="Times New Roman" w:cs="Times New Roman"/>
                <w:color w:val="000000"/>
              </w:rPr>
              <w:t>√</w:t>
            </w:r>
          </w:p>
        </w:tc>
        <w:tc>
          <w:tcPr>
            <w:tcW w:w="391" w:type="dxa"/>
            <w:vAlign w:val="center"/>
          </w:tcPr>
          <w:p w:rsidR="000358EF" w:rsidRPr="00571757" w:rsidRDefault="000358EF" w:rsidP="00BB2C7D">
            <w:pPr>
              <w:jc w:val="center"/>
              <w:rPr>
                <w:rFonts w:ascii="Times New Roman" w:hAnsi="Times New Roman" w:cs="Times New Roman"/>
                <w:color w:val="000000"/>
              </w:rPr>
            </w:pPr>
          </w:p>
        </w:tc>
        <w:tc>
          <w:tcPr>
            <w:tcW w:w="391" w:type="dxa"/>
            <w:vAlign w:val="center"/>
          </w:tcPr>
          <w:p w:rsidR="000358EF" w:rsidRPr="00571757" w:rsidRDefault="000358EF" w:rsidP="00BB2C7D">
            <w:pPr>
              <w:jc w:val="center"/>
              <w:rPr>
                <w:rFonts w:ascii="Times New Roman" w:hAnsi="Times New Roman" w:cs="Times New Roman"/>
              </w:rPr>
            </w:pPr>
          </w:p>
        </w:tc>
        <w:tc>
          <w:tcPr>
            <w:tcW w:w="391" w:type="dxa"/>
            <w:vAlign w:val="center"/>
          </w:tcPr>
          <w:p w:rsidR="000358EF" w:rsidRPr="00571757" w:rsidRDefault="000358EF" w:rsidP="00BB2C7D">
            <w:pPr>
              <w:jc w:val="center"/>
              <w:rPr>
                <w:rFonts w:ascii="Times New Roman" w:hAnsi="Times New Roman" w:cs="Times New Roman"/>
              </w:rPr>
            </w:pPr>
          </w:p>
        </w:tc>
        <w:tc>
          <w:tcPr>
            <w:tcW w:w="391" w:type="dxa"/>
            <w:vAlign w:val="center"/>
          </w:tcPr>
          <w:p w:rsidR="000358EF" w:rsidRPr="00571757" w:rsidRDefault="000358EF" w:rsidP="00BB2C7D">
            <w:pPr>
              <w:jc w:val="center"/>
              <w:rPr>
                <w:rFonts w:ascii="Times New Roman" w:hAnsi="Times New Roman" w:cs="Times New Roman"/>
              </w:rPr>
            </w:pPr>
          </w:p>
        </w:tc>
        <w:tc>
          <w:tcPr>
            <w:tcW w:w="391" w:type="dxa"/>
            <w:vAlign w:val="center"/>
          </w:tcPr>
          <w:p w:rsidR="000358EF" w:rsidRPr="00571757" w:rsidRDefault="000358EF" w:rsidP="00BB2C7D">
            <w:pPr>
              <w:jc w:val="center"/>
              <w:rPr>
                <w:rFonts w:ascii="Times New Roman" w:hAnsi="Times New Roman" w:cs="Times New Roman"/>
                <w:color w:val="000000"/>
              </w:rPr>
            </w:pPr>
          </w:p>
        </w:tc>
        <w:tc>
          <w:tcPr>
            <w:tcW w:w="392" w:type="dxa"/>
            <w:vAlign w:val="center"/>
          </w:tcPr>
          <w:p w:rsidR="000358EF" w:rsidRPr="00571757" w:rsidRDefault="000358EF" w:rsidP="00BB2C7D">
            <w:pPr>
              <w:jc w:val="center"/>
              <w:rPr>
                <w:rFonts w:ascii="Times New Roman" w:hAnsi="Times New Roman" w:cs="Times New Roman"/>
                <w:color w:val="000000"/>
              </w:rPr>
            </w:pPr>
            <w:r w:rsidRPr="00571757">
              <w:rPr>
                <w:rFonts w:ascii="Times New Roman" w:hAnsi="Times New Roman" w:cs="Times New Roman"/>
                <w:color w:val="000000"/>
              </w:rPr>
              <w:t>√</w:t>
            </w:r>
          </w:p>
        </w:tc>
        <w:tc>
          <w:tcPr>
            <w:tcW w:w="352" w:type="dxa"/>
            <w:vAlign w:val="center"/>
          </w:tcPr>
          <w:p w:rsidR="000358EF" w:rsidRPr="00571757" w:rsidRDefault="000358EF" w:rsidP="00BB2C7D">
            <w:pPr>
              <w:jc w:val="center"/>
              <w:rPr>
                <w:rFonts w:ascii="Times New Roman" w:hAnsi="Times New Roman" w:cs="Times New Roman"/>
              </w:rPr>
            </w:pPr>
          </w:p>
        </w:tc>
        <w:tc>
          <w:tcPr>
            <w:tcW w:w="432" w:type="dxa"/>
            <w:vAlign w:val="center"/>
          </w:tcPr>
          <w:p w:rsidR="000358EF" w:rsidRPr="00571757" w:rsidRDefault="000358EF" w:rsidP="00BB2C7D">
            <w:pPr>
              <w:jc w:val="center"/>
              <w:rPr>
                <w:rFonts w:ascii="Times New Roman" w:hAnsi="Times New Roman" w:cs="Times New Roman"/>
                <w:color w:val="000000"/>
              </w:rPr>
            </w:pPr>
          </w:p>
        </w:tc>
        <w:tc>
          <w:tcPr>
            <w:tcW w:w="320" w:type="dxa"/>
            <w:vAlign w:val="center"/>
          </w:tcPr>
          <w:p w:rsidR="000358EF" w:rsidRPr="00571757" w:rsidRDefault="000358EF" w:rsidP="00BB2C7D">
            <w:pPr>
              <w:jc w:val="center"/>
              <w:rPr>
                <w:rFonts w:ascii="Times New Roman" w:hAnsi="Times New Roman" w:cs="Times New Roman"/>
                <w:color w:val="000000"/>
              </w:rPr>
            </w:pPr>
            <w:r w:rsidRPr="00571757">
              <w:rPr>
                <w:rFonts w:ascii="Times New Roman" w:hAnsi="Times New Roman" w:cs="Times New Roman"/>
                <w:color w:val="000000"/>
              </w:rPr>
              <w:t>√</w:t>
            </w:r>
          </w:p>
        </w:tc>
        <w:tc>
          <w:tcPr>
            <w:tcW w:w="284" w:type="dxa"/>
            <w:vAlign w:val="center"/>
          </w:tcPr>
          <w:p w:rsidR="000358EF" w:rsidRPr="00571757" w:rsidRDefault="000358EF" w:rsidP="00BB2C7D">
            <w:pPr>
              <w:jc w:val="center"/>
              <w:rPr>
                <w:rFonts w:ascii="Times New Roman" w:hAnsi="Times New Roman" w:cs="Times New Roman"/>
              </w:rPr>
            </w:pPr>
          </w:p>
        </w:tc>
        <w:tc>
          <w:tcPr>
            <w:tcW w:w="425" w:type="dxa"/>
            <w:vAlign w:val="center"/>
          </w:tcPr>
          <w:p w:rsidR="000358EF" w:rsidRPr="00571757" w:rsidRDefault="000358EF" w:rsidP="00BB2C7D">
            <w:pPr>
              <w:jc w:val="center"/>
              <w:rPr>
                <w:rFonts w:ascii="Times New Roman" w:hAnsi="Times New Roman" w:cs="Times New Roman"/>
              </w:rPr>
            </w:pPr>
          </w:p>
        </w:tc>
        <w:tc>
          <w:tcPr>
            <w:tcW w:w="425" w:type="dxa"/>
            <w:vAlign w:val="center"/>
          </w:tcPr>
          <w:p w:rsidR="000358EF" w:rsidRPr="00571757" w:rsidRDefault="000358EF" w:rsidP="00BB2C7D">
            <w:pPr>
              <w:jc w:val="center"/>
              <w:rPr>
                <w:rFonts w:ascii="Times New Roman" w:hAnsi="Times New Roman" w:cs="Times New Roman"/>
              </w:rPr>
            </w:pPr>
          </w:p>
        </w:tc>
        <w:tc>
          <w:tcPr>
            <w:tcW w:w="425" w:type="dxa"/>
            <w:vAlign w:val="center"/>
          </w:tcPr>
          <w:p w:rsidR="000358EF" w:rsidRPr="00571757" w:rsidRDefault="000358EF" w:rsidP="00BB2C7D">
            <w:pPr>
              <w:jc w:val="center"/>
              <w:rPr>
                <w:rFonts w:ascii="Times New Roman" w:hAnsi="Times New Roman" w:cs="Times New Roman"/>
                <w:color w:val="000000"/>
              </w:rPr>
            </w:pPr>
          </w:p>
        </w:tc>
        <w:tc>
          <w:tcPr>
            <w:tcW w:w="284" w:type="dxa"/>
            <w:vAlign w:val="center"/>
          </w:tcPr>
          <w:p w:rsidR="000358EF" w:rsidRPr="00571757" w:rsidRDefault="000358EF" w:rsidP="00BB2C7D">
            <w:pPr>
              <w:jc w:val="center"/>
              <w:rPr>
                <w:rFonts w:ascii="Times New Roman" w:hAnsi="Times New Roman" w:cs="Times New Roman"/>
              </w:rPr>
            </w:pPr>
            <w:r w:rsidRPr="00571757">
              <w:rPr>
                <w:rFonts w:ascii="Times New Roman" w:hAnsi="Times New Roman" w:cs="Times New Roman"/>
                <w:color w:val="000000"/>
              </w:rPr>
              <w:t>√</w:t>
            </w:r>
          </w:p>
        </w:tc>
        <w:tc>
          <w:tcPr>
            <w:tcW w:w="283" w:type="dxa"/>
            <w:vAlign w:val="center"/>
          </w:tcPr>
          <w:p w:rsidR="000358EF" w:rsidRPr="00571757" w:rsidRDefault="000358EF" w:rsidP="00BB2C7D">
            <w:pPr>
              <w:jc w:val="center"/>
              <w:rPr>
                <w:rFonts w:ascii="Times New Roman" w:hAnsi="Times New Roman" w:cs="Times New Roman"/>
              </w:rPr>
            </w:pPr>
          </w:p>
        </w:tc>
        <w:tc>
          <w:tcPr>
            <w:tcW w:w="378" w:type="dxa"/>
            <w:vAlign w:val="center"/>
          </w:tcPr>
          <w:p w:rsidR="000358EF" w:rsidRPr="00571757" w:rsidRDefault="000358EF" w:rsidP="00BB2C7D">
            <w:pPr>
              <w:jc w:val="center"/>
              <w:rPr>
                <w:rFonts w:ascii="Times New Roman" w:hAnsi="Times New Roman" w:cs="Times New Roman"/>
              </w:rPr>
            </w:pPr>
          </w:p>
        </w:tc>
        <w:tc>
          <w:tcPr>
            <w:tcW w:w="392" w:type="dxa"/>
            <w:vAlign w:val="center"/>
          </w:tcPr>
          <w:p w:rsidR="000358EF" w:rsidRPr="00571757" w:rsidRDefault="000358EF" w:rsidP="00BB2C7D">
            <w:pPr>
              <w:jc w:val="center"/>
              <w:rPr>
                <w:rFonts w:ascii="Times New Roman" w:hAnsi="Times New Roman" w:cs="Times New Roman"/>
              </w:rPr>
            </w:pPr>
          </w:p>
        </w:tc>
        <w:tc>
          <w:tcPr>
            <w:tcW w:w="392" w:type="dxa"/>
            <w:vAlign w:val="center"/>
          </w:tcPr>
          <w:p w:rsidR="000358EF" w:rsidRPr="00571757" w:rsidRDefault="000358EF" w:rsidP="00BB2C7D">
            <w:pPr>
              <w:jc w:val="center"/>
              <w:rPr>
                <w:rFonts w:ascii="Times New Roman" w:hAnsi="Times New Roman" w:cs="Times New Roman"/>
              </w:rPr>
            </w:pPr>
            <w:r w:rsidRPr="00571757">
              <w:rPr>
                <w:rFonts w:ascii="Times New Roman" w:hAnsi="Times New Roman" w:cs="Times New Roman"/>
                <w:color w:val="000000"/>
              </w:rPr>
              <w:t>√</w:t>
            </w:r>
          </w:p>
        </w:tc>
        <w:tc>
          <w:tcPr>
            <w:tcW w:w="392" w:type="dxa"/>
            <w:vAlign w:val="center"/>
          </w:tcPr>
          <w:p w:rsidR="000358EF" w:rsidRPr="00571757" w:rsidRDefault="000358EF" w:rsidP="00BB2C7D">
            <w:pPr>
              <w:jc w:val="center"/>
              <w:rPr>
                <w:rFonts w:ascii="Times New Roman" w:hAnsi="Times New Roman" w:cs="Times New Roman"/>
              </w:rPr>
            </w:pPr>
            <w:r w:rsidRPr="00571757">
              <w:rPr>
                <w:rFonts w:ascii="Times New Roman" w:hAnsi="Times New Roman" w:cs="Times New Roman"/>
                <w:color w:val="000000"/>
              </w:rPr>
              <w:t>√</w:t>
            </w:r>
          </w:p>
        </w:tc>
        <w:tc>
          <w:tcPr>
            <w:tcW w:w="395" w:type="dxa"/>
            <w:vAlign w:val="center"/>
          </w:tcPr>
          <w:p w:rsidR="000358EF" w:rsidRPr="00571757" w:rsidRDefault="000358EF" w:rsidP="00BB2C7D">
            <w:pPr>
              <w:jc w:val="center"/>
              <w:rPr>
                <w:rFonts w:ascii="Times New Roman" w:hAnsi="Times New Roman" w:cs="Times New Roman"/>
                <w:color w:val="000000"/>
              </w:rPr>
            </w:pPr>
          </w:p>
        </w:tc>
      </w:tr>
    </w:tbl>
    <w:p w:rsidR="000358EF" w:rsidRDefault="000358EF" w:rsidP="001D03F7">
      <w:pPr>
        <w:rPr>
          <w:color w:val="FF0000"/>
        </w:rPr>
      </w:pPr>
    </w:p>
    <w:p w:rsidR="000358EF" w:rsidRDefault="000358EF" w:rsidP="001D03F7">
      <w:pPr>
        <w:rPr>
          <w:color w:val="FF0000"/>
        </w:rPr>
      </w:pPr>
    </w:p>
    <w:p w:rsidR="000358EF" w:rsidRDefault="000358EF" w:rsidP="00E7022B">
      <w:pPr>
        <w:rPr>
          <w:rFonts w:ascii="Times New Roman" w:hAnsi="Times New Roman" w:cs="Times New Roman"/>
          <w:sz w:val="24"/>
          <w:szCs w:val="24"/>
        </w:rPr>
      </w:pPr>
    </w:p>
    <w:p w:rsidR="000358EF" w:rsidRPr="007172EA" w:rsidRDefault="000358EF" w:rsidP="00377F69">
      <w:pPr>
        <w:spacing w:before="120"/>
        <w:rPr>
          <w:rFonts w:ascii="Times New Roman" w:hAnsi="Times New Roman" w:cs="Times New Roman"/>
          <w:b/>
          <w:bCs/>
          <w:sz w:val="24"/>
          <w:szCs w:val="24"/>
        </w:rPr>
      </w:pPr>
      <w:r w:rsidRPr="007172EA">
        <w:rPr>
          <w:rFonts w:ascii="Times New Roman" w:eastAsia="MS Mincho" w:hAnsi="Times New Roman" w:cs="Times New Roman"/>
          <w:b/>
          <w:bCs/>
          <w:sz w:val="24"/>
          <w:szCs w:val="24"/>
          <w:lang w:eastAsia="ja-JP"/>
        </w:rPr>
        <w:t>Progra</w:t>
      </w:r>
      <w:r>
        <w:rPr>
          <w:rFonts w:ascii="Times New Roman" w:eastAsia="MS Mincho" w:hAnsi="Times New Roman" w:cs="Times New Roman"/>
          <w:b/>
          <w:bCs/>
          <w:sz w:val="24"/>
          <w:szCs w:val="24"/>
          <w:lang w:eastAsia="ja-JP"/>
        </w:rPr>
        <w:t>m</w:t>
      </w:r>
      <w:r w:rsidRPr="007172EA">
        <w:rPr>
          <w:rFonts w:ascii="Times New Roman" w:eastAsia="MS Mincho" w:hAnsi="Times New Roman" w:cs="Times New Roman"/>
          <w:b/>
          <w:bCs/>
          <w:sz w:val="24"/>
          <w:szCs w:val="24"/>
          <w:lang w:eastAsia="ja-JP"/>
        </w:rPr>
        <w:t xml:space="preserve"> coordinator</w:t>
      </w:r>
      <w:r>
        <w:rPr>
          <w:rFonts w:ascii="Times New Roman" w:eastAsia="MS Mincho" w:hAnsi="Times New Roman" w:cs="Times New Roman"/>
          <w:b/>
          <w:bCs/>
          <w:sz w:val="24"/>
          <w:szCs w:val="24"/>
          <w:lang w:eastAsia="ja-JP"/>
        </w:rPr>
        <w:t xml:space="preserve">:  </w:t>
      </w:r>
      <w:r w:rsidRPr="007172EA">
        <w:rPr>
          <w:rFonts w:ascii="Times New Roman" w:hAnsi="Times New Roman" w:cs="Times New Roman"/>
          <w:sz w:val="24"/>
          <w:szCs w:val="24"/>
        </w:rPr>
        <w:t xml:space="preserve"> </w:t>
      </w:r>
      <w:r w:rsidRPr="00D528E4">
        <w:rPr>
          <w:rFonts w:ascii="Times New Roman" w:hAnsi="Times New Roman" w:cs="Times New Roman"/>
          <w:b/>
          <w:bCs/>
          <w:sz w:val="24"/>
          <w:szCs w:val="24"/>
        </w:rPr>
        <w:t xml:space="preserve">Prof. Dr. </w:t>
      </w:r>
      <w:r>
        <w:rPr>
          <w:rFonts w:ascii="Times New Roman" w:hAnsi="Times New Roman" w:cs="Times New Roman"/>
          <w:b/>
          <w:bCs/>
          <w:sz w:val="24"/>
          <w:szCs w:val="24"/>
        </w:rPr>
        <w:t xml:space="preserve">Fatma metawee and </w:t>
      </w:r>
      <w:r w:rsidRPr="00D528E4">
        <w:rPr>
          <w:rFonts w:ascii="Times New Roman" w:hAnsi="Times New Roman" w:cs="Times New Roman"/>
          <w:b/>
          <w:bCs/>
          <w:sz w:val="24"/>
          <w:szCs w:val="24"/>
        </w:rPr>
        <w:t>Prof. Dr</w:t>
      </w:r>
      <w:r>
        <w:rPr>
          <w:rFonts w:ascii="Times New Roman" w:hAnsi="Times New Roman" w:cs="Times New Roman"/>
          <w:b/>
          <w:bCs/>
          <w:sz w:val="24"/>
          <w:szCs w:val="24"/>
        </w:rPr>
        <w:t>. Soher negem</w:t>
      </w:r>
    </w:p>
    <w:p w:rsidR="000358EF" w:rsidRPr="007172EA" w:rsidRDefault="000358EF" w:rsidP="00E7022B">
      <w:pPr>
        <w:tabs>
          <w:tab w:val="left" w:pos="2520"/>
        </w:tabs>
        <w:rPr>
          <w:rFonts w:ascii="Times New Roman" w:eastAsia="MS Mincho" w:hAnsi="Times New Roman" w:cs="Times New Roman"/>
          <w:b/>
          <w:bCs/>
          <w:sz w:val="24"/>
          <w:szCs w:val="24"/>
          <w:lang w:eastAsia="ja-JP"/>
        </w:rPr>
      </w:pPr>
      <w:r w:rsidRPr="00283D6E">
        <w:rPr>
          <w:rFonts w:ascii="Times New Roman" w:eastAsia="MS Mincho" w:hAnsi="Times New Roman" w:cs="Times New Roman"/>
          <w:sz w:val="24"/>
          <w:szCs w:val="24"/>
          <w:lang w:eastAsia="ja-JP"/>
        </w:rPr>
        <w:tab/>
      </w:r>
    </w:p>
    <w:p w:rsidR="000358EF" w:rsidRPr="00D528E4" w:rsidRDefault="000358EF" w:rsidP="00097251">
      <w:pPr>
        <w:rPr>
          <w:rFonts w:ascii="Times New Roman" w:hAnsi="Times New Roman" w:cs="Times New Roman"/>
          <w:sz w:val="24"/>
          <w:szCs w:val="24"/>
        </w:rPr>
        <w:sectPr w:rsidR="000358EF" w:rsidRPr="00D528E4" w:rsidSect="006436B1">
          <w:headerReference w:type="default" r:id="rId7"/>
          <w:footerReference w:type="default" r:id="rId8"/>
          <w:pgSz w:w="11907" w:h="16839" w:code="9"/>
          <w:pgMar w:top="1440" w:right="1080" w:bottom="1440" w:left="1080" w:header="720" w:footer="720" w:gutter="0"/>
          <w:cols w:space="720"/>
          <w:docGrid w:linePitch="360"/>
        </w:sectPr>
      </w:pPr>
      <w:r w:rsidRPr="007172EA">
        <w:rPr>
          <w:rFonts w:ascii="Times New Roman" w:hAnsi="Times New Roman" w:cs="Times New Roman"/>
          <w:b/>
          <w:bCs/>
          <w:sz w:val="24"/>
          <w:szCs w:val="24"/>
        </w:rPr>
        <w:t>Head of department:</w:t>
      </w:r>
      <w:r w:rsidRPr="007172EA">
        <w:rPr>
          <w:rFonts w:ascii="Times New Roman" w:hAnsi="Times New Roman" w:cs="Times New Roman"/>
          <w:b/>
          <w:bCs/>
          <w:sz w:val="24"/>
          <w:szCs w:val="24"/>
        </w:rPr>
        <w:tab/>
        <w:t xml:space="preserve">     </w:t>
      </w:r>
      <w:r w:rsidRPr="007172EA">
        <w:rPr>
          <w:rFonts w:ascii="Times New Roman" w:hAnsi="Times New Roman" w:cs="Times New Roman"/>
          <w:bCs/>
          <w:sz w:val="24"/>
          <w:szCs w:val="24"/>
        </w:rPr>
        <w:t>Ass</w:t>
      </w:r>
      <w:r>
        <w:rPr>
          <w:rFonts w:ascii="Times New Roman" w:hAnsi="Times New Roman" w:cs="Times New Roman"/>
          <w:bCs/>
          <w:sz w:val="24"/>
          <w:szCs w:val="24"/>
        </w:rPr>
        <w:t xml:space="preserve">ociate </w:t>
      </w:r>
      <w:r w:rsidRPr="007172EA">
        <w:rPr>
          <w:rFonts w:ascii="Times New Roman" w:hAnsi="Times New Roman" w:cs="Times New Roman"/>
          <w:bCs/>
          <w:sz w:val="24"/>
          <w:szCs w:val="24"/>
        </w:rPr>
        <w:t xml:space="preserve"> </w:t>
      </w:r>
      <w:r w:rsidRPr="007172EA">
        <w:rPr>
          <w:rFonts w:ascii="Times New Roman" w:hAnsi="Times New Roman" w:cs="Times New Roman"/>
          <w:sz w:val="24"/>
          <w:szCs w:val="24"/>
        </w:rPr>
        <w:t>Prof. Dr. Ahmed Abd-Allah</w:t>
      </w:r>
      <w:r w:rsidRPr="007172EA">
        <w:rPr>
          <w:rFonts w:ascii="Times New Roman" w:hAnsi="Times New Roman" w:cs="Times New Roman"/>
          <w:b/>
          <w:bCs/>
          <w:sz w:val="24"/>
          <w:szCs w:val="24"/>
        </w:rPr>
        <w:t xml:space="preserve"> </w:t>
      </w:r>
      <w:r w:rsidRPr="007172EA">
        <w:rPr>
          <w:rFonts w:ascii="Times New Roman" w:hAnsi="Times New Roman" w:cs="Times New Roman"/>
          <w:b/>
          <w:bCs/>
          <w:sz w:val="24"/>
          <w:szCs w:val="24"/>
        </w:rPr>
        <w:tab/>
      </w:r>
      <w:r>
        <w:rPr>
          <w:rFonts w:ascii="Times New Roman" w:hAnsi="Times New Roman" w:cs="Times New Roman"/>
          <w:b/>
          <w:bCs/>
          <w:sz w:val="24"/>
          <w:szCs w:val="24"/>
        </w:rPr>
        <w:t xml:space="preserve">                 </w:t>
      </w:r>
      <w:r>
        <w:rPr>
          <w:rFonts w:ascii="Times New Roman" w:hAnsi="Times New Roman" w:cs="Times New Roman"/>
          <w:sz w:val="24"/>
          <w:szCs w:val="24"/>
        </w:rPr>
        <w:t>Date:  15</w:t>
      </w:r>
      <w:r w:rsidRPr="007172EA">
        <w:rPr>
          <w:rFonts w:ascii="Times New Roman" w:hAnsi="Times New Roman" w:cs="Times New Roman"/>
          <w:sz w:val="24"/>
          <w:szCs w:val="24"/>
        </w:rPr>
        <w:t xml:space="preserve">  / </w:t>
      </w:r>
      <w:r>
        <w:rPr>
          <w:rFonts w:ascii="Times New Roman" w:hAnsi="Times New Roman" w:cs="Times New Roman"/>
          <w:sz w:val="24"/>
          <w:szCs w:val="24"/>
        </w:rPr>
        <w:t>9 / 2012</w:t>
      </w:r>
    </w:p>
    <w:p w:rsidR="000358EF" w:rsidRPr="00D528E4" w:rsidRDefault="000358EF" w:rsidP="00972A5E">
      <w:pPr>
        <w:rPr>
          <w:rFonts w:ascii="Times New Roman" w:hAnsi="Times New Roman" w:cs="Times New Roman"/>
          <w:sz w:val="24"/>
          <w:szCs w:val="24"/>
        </w:rPr>
      </w:pPr>
    </w:p>
    <w:sectPr w:rsidR="000358EF" w:rsidRPr="00D528E4" w:rsidSect="006436B1">
      <w:pgSz w:w="11907" w:h="16839" w:code="9"/>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8EF" w:rsidRDefault="000358EF" w:rsidP="006436B1">
      <w:r>
        <w:separator/>
      </w:r>
    </w:p>
  </w:endnote>
  <w:endnote w:type="continuationSeparator" w:id="0">
    <w:p w:rsidR="000358EF" w:rsidRDefault="000358EF" w:rsidP="006436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S Mincho">
    <w:altName w:val="?l?r ??پ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8EF" w:rsidRDefault="000358EF">
    <w:pPr>
      <w:pStyle w:val="Footer"/>
      <w:jc w:val="center"/>
    </w:pPr>
    <w:fldSimple w:instr=" PAGE   \* MERGEFORMAT ">
      <w:r>
        <w:rPr>
          <w:noProof/>
        </w:rPr>
        <w:t>4</w:t>
      </w:r>
    </w:fldSimple>
  </w:p>
  <w:p w:rsidR="000358EF" w:rsidRDefault="000358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8EF" w:rsidRDefault="000358EF" w:rsidP="006436B1">
      <w:r>
        <w:separator/>
      </w:r>
    </w:p>
  </w:footnote>
  <w:footnote w:type="continuationSeparator" w:id="0">
    <w:p w:rsidR="000358EF" w:rsidRDefault="000358EF" w:rsidP="00643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8EF" w:rsidRDefault="000358EF" w:rsidP="006436B1">
    <w:pPr>
      <w:jc w:val="center"/>
      <w:rPr>
        <w:rFonts w:ascii="Times New Roman" w:eastAsia="MS Mincho" w:hAnsi="Times New Roman" w:cs="Times New Roman"/>
        <w:b/>
        <w:bCs/>
        <w:smallCaps/>
        <w:sz w:val="24"/>
        <w:szCs w:val="24"/>
        <w:lang w:eastAsia="ja-JP"/>
      </w:rPr>
    </w:pPr>
  </w:p>
  <w:p w:rsidR="000358EF" w:rsidRPr="00042ABD" w:rsidRDefault="000358EF" w:rsidP="00D2795D">
    <w:pPr>
      <w:jc w:val="center"/>
      <w:rPr>
        <w:rFonts w:ascii="Times New Roman" w:eastAsia="MS Mincho" w:hAnsi="Times New Roman" w:cs="Times New Roman"/>
        <w:b/>
        <w:bCs/>
        <w:smallCaps/>
        <w:sz w:val="28"/>
        <w:szCs w:val="28"/>
        <w:lang w:eastAsia="ja-JP"/>
      </w:rPr>
    </w:pPr>
    <w:r>
      <w:rPr>
        <w:rFonts w:ascii="Times New Roman" w:eastAsia="MS Mincho" w:hAnsi="Times New Roman" w:cs="Times New Roman"/>
        <w:b/>
        <w:bCs/>
        <w:sz w:val="24"/>
        <w:szCs w:val="24"/>
        <w:lang w:eastAsia="ja-JP"/>
      </w:rPr>
      <w:t>Ph. D Program Specification (2013 – 2014)</w:t>
    </w:r>
  </w:p>
  <w:p w:rsidR="000358EF" w:rsidRPr="00042ABD" w:rsidRDefault="000358EF" w:rsidP="006436B1">
    <w:pPr>
      <w:jc w:val="center"/>
      <w:rPr>
        <w:rFonts w:ascii="Times New Roman" w:eastAsia="MS Mincho" w:hAnsi="Times New Roman" w:cs="Times New Roman"/>
        <w:b/>
        <w:bCs/>
        <w:smallCaps/>
        <w:sz w:val="24"/>
        <w:szCs w:val="24"/>
        <w:lang w:eastAsia="ja-JP"/>
      </w:rPr>
    </w:pPr>
  </w:p>
  <w:p w:rsidR="000358EF" w:rsidRPr="006E3534" w:rsidRDefault="000358EF" w:rsidP="00F60B3B">
    <w:pPr>
      <w:pBdr>
        <w:bottom w:val="single" w:sz="12" w:space="1" w:color="auto"/>
      </w:pBdr>
      <w:tabs>
        <w:tab w:val="left" w:pos="2250"/>
        <w:tab w:val="left" w:pos="5850"/>
      </w:tabs>
      <w:ind w:right="-155"/>
      <w:rPr>
        <w:rFonts w:ascii="Times New Roman" w:eastAsia="MS Mincho" w:hAnsi="Times New Roman" w:cs="Times New Roman"/>
        <w:b/>
        <w:bCs/>
        <w:sz w:val="20"/>
        <w:szCs w:val="20"/>
        <w:lang w:eastAsia="ja-JP"/>
      </w:rPr>
    </w:pPr>
    <w:r w:rsidRPr="006E3534">
      <w:rPr>
        <w:rFonts w:ascii="Times New Roman" w:eastAsia="MS Mincho" w:hAnsi="Times New Roman" w:cs="Times New Roman"/>
        <w:b/>
        <w:bCs/>
        <w:lang w:eastAsia="ja-JP"/>
      </w:rPr>
      <w:t>Benha University   Facu</w:t>
    </w:r>
    <w:r>
      <w:rPr>
        <w:rFonts w:ascii="Times New Roman" w:eastAsia="MS Mincho" w:hAnsi="Times New Roman" w:cs="Times New Roman"/>
        <w:b/>
        <w:bCs/>
        <w:lang w:eastAsia="ja-JP"/>
      </w:rPr>
      <w:t>lty of Engineering –</w:t>
    </w:r>
    <w:r w:rsidRPr="006E3534">
      <w:rPr>
        <w:rFonts w:ascii="Times New Roman" w:eastAsia="MS Mincho" w:hAnsi="Times New Roman" w:cs="Times New Roman"/>
        <w:b/>
        <w:bCs/>
        <w:lang w:eastAsia="ja-JP"/>
      </w:rPr>
      <w:t xml:space="preserve"> Sho</w:t>
    </w:r>
    <w:r>
      <w:rPr>
        <w:rFonts w:ascii="Times New Roman" w:eastAsia="MS Mincho" w:hAnsi="Times New Roman" w:cs="Times New Roman"/>
        <w:b/>
        <w:bCs/>
        <w:lang w:eastAsia="ja-JP"/>
      </w:rPr>
      <w:t>u</w:t>
    </w:r>
    <w:r w:rsidRPr="006E3534">
      <w:rPr>
        <w:rFonts w:ascii="Times New Roman" w:eastAsia="MS Mincho" w:hAnsi="Times New Roman" w:cs="Times New Roman"/>
        <w:b/>
        <w:bCs/>
        <w:lang w:eastAsia="ja-JP"/>
      </w:rPr>
      <w:t>bra</w:t>
    </w:r>
    <w:r>
      <w:rPr>
        <w:rFonts w:ascii="Times New Roman" w:eastAsia="MS Mincho" w:hAnsi="Times New Roman" w:cs="Times New Roman"/>
        <w:b/>
        <w:bCs/>
        <w:lang w:eastAsia="ja-JP"/>
      </w:rPr>
      <w:t xml:space="preserve">        </w:t>
    </w:r>
    <w:r w:rsidRPr="006E3534">
      <w:rPr>
        <w:rFonts w:ascii="Times New Roman" w:eastAsia="MS Mincho" w:hAnsi="Times New Roman" w:cs="Times New Roman"/>
        <w:b/>
        <w:bCs/>
        <w:sz w:val="20"/>
        <w:szCs w:val="20"/>
        <w:lang w:eastAsia="ja-JP"/>
      </w:rPr>
      <w:t>Engineering Mathematics and Physics Department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95BCF1F2"/>
    <w:lvl w:ilvl="0">
      <w:start w:val="6"/>
      <w:numFmt w:val="decimal"/>
      <w:lvlText w:val="%1."/>
      <w:lvlJc w:val="left"/>
      <w:pPr>
        <w:ind w:left="360" w:hanging="360"/>
      </w:pPr>
      <w:rPr>
        <w:rFonts w:cs="Times New Roman" w:hint="default"/>
        <w:b/>
        <w:bCs/>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nsid w:val="00000015"/>
    <w:multiLevelType w:val="multilevel"/>
    <w:tmpl w:val="00000015"/>
    <w:lvl w:ilvl="0">
      <w:start w:val="1"/>
      <w:numFmt w:val="upperLetter"/>
      <w:lvlText w:val="%1."/>
      <w:lvlJc w:val="left"/>
      <w:pPr>
        <w:ind w:left="3600" w:hanging="360"/>
      </w:pPr>
      <w:rPr>
        <w:rFonts w:cs="Times New Roman" w:hint="default"/>
      </w:rPr>
    </w:lvl>
    <w:lvl w:ilvl="1">
      <w:start w:val="1"/>
      <w:numFmt w:val="lowerLetter"/>
      <w:lvlText w:val="%2."/>
      <w:lvlJc w:val="left"/>
      <w:pPr>
        <w:ind w:left="2226" w:hanging="360"/>
      </w:pPr>
      <w:rPr>
        <w:rFonts w:cs="Times New Roman"/>
      </w:rPr>
    </w:lvl>
    <w:lvl w:ilvl="2">
      <w:start w:val="1"/>
      <w:numFmt w:val="lowerRoman"/>
      <w:lvlText w:val="%3."/>
      <w:lvlJc w:val="right"/>
      <w:pPr>
        <w:ind w:left="2946" w:hanging="180"/>
      </w:pPr>
      <w:rPr>
        <w:rFonts w:cs="Times New Roman"/>
      </w:rPr>
    </w:lvl>
    <w:lvl w:ilvl="3">
      <w:start w:val="1"/>
      <w:numFmt w:val="decimal"/>
      <w:lvlText w:val="%4."/>
      <w:lvlJc w:val="left"/>
      <w:pPr>
        <w:ind w:left="3666" w:hanging="360"/>
      </w:pPr>
      <w:rPr>
        <w:rFonts w:cs="Times New Roman"/>
      </w:rPr>
    </w:lvl>
    <w:lvl w:ilvl="4">
      <w:start w:val="1"/>
      <w:numFmt w:val="lowerLetter"/>
      <w:lvlText w:val="%5."/>
      <w:lvlJc w:val="left"/>
      <w:pPr>
        <w:ind w:left="4386" w:hanging="360"/>
      </w:pPr>
      <w:rPr>
        <w:rFonts w:cs="Times New Roman"/>
      </w:rPr>
    </w:lvl>
    <w:lvl w:ilvl="5">
      <w:start w:val="1"/>
      <w:numFmt w:val="lowerRoman"/>
      <w:lvlText w:val="%6."/>
      <w:lvlJc w:val="right"/>
      <w:pPr>
        <w:ind w:left="5106" w:hanging="180"/>
      </w:pPr>
      <w:rPr>
        <w:rFonts w:cs="Times New Roman"/>
      </w:rPr>
    </w:lvl>
    <w:lvl w:ilvl="6">
      <w:start w:val="1"/>
      <w:numFmt w:val="decimal"/>
      <w:lvlText w:val="%7."/>
      <w:lvlJc w:val="left"/>
      <w:pPr>
        <w:ind w:left="5826" w:hanging="360"/>
      </w:pPr>
      <w:rPr>
        <w:rFonts w:cs="Times New Roman"/>
      </w:rPr>
    </w:lvl>
    <w:lvl w:ilvl="7">
      <w:start w:val="1"/>
      <w:numFmt w:val="lowerLetter"/>
      <w:lvlText w:val="%8."/>
      <w:lvlJc w:val="left"/>
      <w:pPr>
        <w:ind w:left="6546" w:hanging="360"/>
      </w:pPr>
      <w:rPr>
        <w:rFonts w:cs="Times New Roman"/>
      </w:rPr>
    </w:lvl>
    <w:lvl w:ilvl="8">
      <w:start w:val="1"/>
      <w:numFmt w:val="lowerRoman"/>
      <w:lvlText w:val="%9."/>
      <w:lvlJc w:val="right"/>
      <w:pPr>
        <w:ind w:left="7266" w:hanging="180"/>
      </w:pPr>
      <w:rPr>
        <w:rFonts w:cs="Times New Roman"/>
      </w:rPr>
    </w:lvl>
  </w:abstractNum>
  <w:abstractNum w:abstractNumId="2">
    <w:nsid w:val="00000019"/>
    <w:multiLevelType w:val="multilevel"/>
    <w:tmpl w:val="00000019"/>
    <w:lvl w:ilvl="0">
      <w:start w:val="1"/>
      <w:numFmt w:val="decimal"/>
      <w:lvlText w:val="%1."/>
      <w:lvlJc w:val="left"/>
      <w:pPr>
        <w:tabs>
          <w:tab w:val="num" w:pos="540"/>
        </w:tabs>
        <w:ind w:left="540" w:hanging="360"/>
      </w:pPr>
      <w:rPr>
        <w:rFonts w:cs="Times New Roman" w:hint="default"/>
        <w:sz w:val="28"/>
        <w:szCs w:val="28"/>
      </w:rPr>
    </w:lvl>
    <w:lvl w:ilvl="1">
      <w:start w:val="1"/>
      <w:numFmt w:val="decimal"/>
      <w:lvlText w:val="%2-"/>
      <w:lvlJc w:val="left"/>
      <w:pPr>
        <w:tabs>
          <w:tab w:val="num" w:pos="1637"/>
        </w:tabs>
        <w:ind w:left="1637" w:hanging="360"/>
      </w:pPr>
      <w:rPr>
        <w:rFonts w:cs="Times New Roman" w:hint="default"/>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3">
    <w:nsid w:val="00946503"/>
    <w:multiLevelType w:val="hybridMultilevel"/>
    <w:tmpl w:val="D3808EE6"/>
    <w:lvl w:ilvl="0" w:tplc="F4EA755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09F7089"/>
    <w:multiLevelType w:val="hybridMultilevel"/>
    <w:tmpl w:val="29E80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15374E5"/>
    <w:multiLevelType w:val="hybridMultilevel"/>
    <w:tmpl w:val="7EFC2FD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8222A83"/>
    <w:multiLevelType w:val="hybridMultilevel"/>
    <w:tmpl w:val="8340949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0A383886"/>
    <w:multiLevelType w:val="hybridMultilevel"/>
    <w:tmpl w:val="5D4485AA"/>
    <w:lvl w:ilvl="0" w:tplc="0409000F">
      <w:start w:val="1"/>
      <w:numFmt w:val="decimal"/>
      <w:lvlText w:val="%1."/>
      <w:lvlJc w:val="left"/>
      <w:pPr>
        <w:tabs>
          <w:tab w:val="num" w:pos="540"/>
        </w:tabs>
        <w:ind w:left="540" w:hanging="360"/>
      </w:pPr>
      <w:rPr>
        <w:rFonts w:cs="Times New Roman" w:hint="default"/>
        <w:sz w:val="28"/>
        <w:szCs w:val="28"/>
      </w:rPr>
    </w:lvl>
    <w:lvl w:ilvl="1" w:tplc="B218F9A2">
      <w:start w:val="1"/>
      <w:numFmt w:val="decimal"/>
      <w:lvlText w:val="%2-"/>
      <w:lvlJc w:val="left"/>
      <w:pPr>
        <w:tabs>
          <w:tab w:val="num" w:pos="1637"/>
        </w:tabs>
        <w:ind w:left="1637" w:hanging="360"/>
      </w:pPr>
      <w:rPr>
        <w:rFonts w:cs="Times New Roman"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8">
    <w:nsid w:val="0BE20D8E"/>
    <w:multiLevelType w:val="hybridMultilevel"/>
    <w:tmpl w:val="7D407E1A"/>
    <w:lvl w:ilvl="0" w:tplc="F4EA755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07A52EA"/>
    <w:multiLevelType w:val="hybridMultilevel"/>
    <w:tmpl w:val="2AE8639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1FD96CB5"/>
    <w:multiLevelType w:val="hybridMultilevel"/>
    <w:tmpl w:val="4A480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352410D"/>
    <w:multiLevelType w:val="hybridMultilevel"/>
    <w:tmpl w:val="784A2B4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E1776A9"/>
    <w:multiLevelType w:val="hybridMultilevel"/>
    <w:tmpl w:val="0158F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58F5FDF"/>
    <w:multiLevelType w:val="hybridMultilevel"/>
    <w:tmpl w:val="61045888"/>
    <w:lvl w:ilvl="0" w:tplc="B194EB4C">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C308A7"/>
    <w:multiLevelType w:val="hybridMultilevel"/>
    <w:tmpl w:val="46708FF0"/>
    <w:lvl w:ilvl="0" w:tplc="F4EA7554">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D6A5121"/>
    <w:multiLevelType w:val="hybridMultilevel"/>
    <w:tmpl w:val="41E41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74F590D"/>
    <w:multiLevelType w:val="hybridMultilevel"/>
    <w:tmpl w:val="C7DE1DEA"/>
    <w:lvl w:ilvl="0" w:tplc="2B420F72">
      <w:start w:val="6"/>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nsid w:val="4EAC6D0F"/>
    <w:multiLevelType w:val="hybridMultilevel"/>
    <w:tmpl w:val="B09254CE"/>
    <w:lvl w:ilvl="0" w:tplc="9CE8DEE6">
      <w:start w:val="3"/>
      <w:numFmt w:val="decimal"/>
      <w:lvlText w:val="%1."/>
      <w:lvlJc w:val="left"/>
      <w:pPr>
        <w:ind w:left="360" w:hanging="360"/>
      </w:pPr>
      <w:rPr>
        <w:rFonts w:cs="Times New Roman" w:hint="default"/>
      </w:rPr>
    </w:lvl>
    <w:lvl w:ilvl="1" w:tplc="04090019">
      <w:start w:val="1"/>
      <w:numFmt w:val="lowerLetter"/>
      <w:lvlText w:val="%2."/>
      <w:lvlJc w:val="left"/>
      <w:pPr>
        <w:ind w:left="-90" w:hanging="360"/>
      </w:pPr>
      <w:rPr>
        <w:rFonts w:cs="Times New Roman"/>
      </w:rPr>
    </w:lvl>
    <w:lvl w:ilvl="2" w:tplc="0409001B">
      <w:start w:val="1"/>
      <w:numFmt w:val="lowerRoman"/>
      <w:lvlText w:val="%3."/>
      <w:lvlJc w:val="right"/>
      <w:pPr>
        <w:ind w:left="630" w:hanging="180"/>
      </w:pPr>
      <w:rPr>
        <w:rFonts w:cs="Times New Roman"/>
      </w:rPr>
    </w:lvl>
    <w:lvl w:ilvl="3" w:tplc="0409000F">
      <w:start w:val="1"/>
      <w:numFmt w:val="decimal"/>
      <w:lvlText w:val="%4."/>
      <w:lvlJc w:val="left"/>
      <w:pPr>
        <w:ind w:left="1350" w:hanging="360"/>
      </w:pPr>
      <w:rPr>
        <w:rFonts w:cs="Times New Roman"/>
      </w:rPr>
    </w:lvl>
    <w:lvl w:ilvl="4" w:tplc="04090019">
      <w:start w:val="1"/>
      <w:numFmt w:val="lowerLetter"/>
      <w:lvlText w:val="%5."/>
      <w:lvlJc w:val="left"/>
      <w:pPr>
        <w:ind w:left="2070" w:hanging="360"/>
      </w:pPr>
      <w:rPr>
        <w:rFonts w:cs="Times New Roman"/>
      </w:rPr>
    </w:lvl>
    <w:lvl w:ilvl="5" w:tplc="0409001B">
      <w:start w:val="1"/>
      <w:numFmt w:val="lowerRoman"/>
      <w:lvlText w:val="%6."/>
      <w:lvlJc w:val="right"/>
      <w:pPr>
        <w:ind w:left="2790" w:hanging="180"/>
      </w:pPr>
      <w:rPr>
        <w:rFonts w:cs="Times New Roman"/>
      </w:rPr>
    </w:lvl>
    <w:lvl w:ilvl="6" w:tplc="0409000F">
      <w:start w:val="1"/>
      <w:numFmt w:val="decimal"/>
      <w:lvlText w:val="%7."/>
      <w:lvlJc w:val="left"/>
      <w:pPr>
        <w:ind w:left="3510" w:hanging="360"/>
      </w:pPr>
      <w:rPr>
        <w:rFonts w:cs="Times New Roman"/>
      </w:rPr>
    </w:lvl>
    <w:lvl w:ilvl="7" w:tplc="04090019">
      <w:start w:val="1"/>
      <w:numFmt w:val="lowerLetter"/>
      <w:lvlText w:val="%8."/>
      <w:lvlJc w:val="left"/>
      <w:pPr>
        <w:ind w:left="4230" w:hanging="360"/>
      </w:pPr>
      <w:rPr>
        <w:rFonts w:cs="Times New Roman"/>
      </w:rPr>
    </w:lvl>
    <w:lvl w:ilvl="8" w:tplc="0409001B">
      <w:start w:val="1"/>
      <w:numFmt w:val="lowerRoman"/>
      <w:lvlText w:val="%9."/>
      <w:lvlJc w:val="right"/>
      <w:pPr>
        <w:ind w:left="4950" w:hanging="180"/>
      </w:pPr>
      <w:rPr>
        <w:rFonts w:cs="Times New Roman"/>
      </w:rPr>
    </w:lvl>
  </w:abstractNum>
  <w:abstractNum w:abstractNumId="18">
    <w:nsid w:val="544C2487"/>
    <w:multiLevelType w:val="hybridMultilevel"/>
    <w:tmpl w:val="C2B090C2"/>
    <w:lvl w:ilvl="0" w:tplc="C18EDDDC">
      <w:start w:val="1"/>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5A85688F"/>
    <w:multiLevelType w:val="hybridMultilevel"/>
    <w:tmpl w:val="0C161C5A"/>
    <w:lvl w:ilvl="0" w:tplc="F4EA755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5E582B4C"/>
    <w:multiLevelType w:val="hybridMultilevel"/>
    <w:tmpl w:val="4AFE673A"/>
    <w:lvl w:ilvl="0" w:tplc="BC0C8F92">
      <w:start w:val="1"/>
      <w:numFmt w:val="upperLetter"/>
      <w:lvlText w:val="%1."/>
      <w:lvlJc w:val="left"/>
      <w:pPr>
        <w:ind w:left="3600" w:hanging="360"/>
      </w:pPr>
      <w:rPr>
        <w:rFonts w:cs="Times New Roman" w:hint="default"/>
      </w:rPr>
    </w:lvl>
    <w:lvl w:ilvl="1" w:tplc="04090019">
      <w:start w:val="1"/>
      <w:numFmt w:val="lowerLetter"/>
      <w:lvlText w:val="%2."/>
      <w:lvlJc w:val="left"/>
      <w:pPr>
        <w:ind w:left="2226" w:hanging="360"/>
      </w:pPr>
      <w:rPr>
        <w:rFonts w:cs="Times New Roman"/>
      </w:rPr>
    </w:lvl>
    <w:lvl w:ilvl="2" w:tplc="0409001B">
      <w:start w:val="1"/>
      <w:numFmt w:val="lowerRoman"/>
      <w:lvlText w:val="%3."/>
      <w:lvlJc w:val="right"/>
      <w:pPr>
        <w:ind w:left="2946" w:hanging="180"/>
      </w:pPr>
      <w:rPr>
        <w:rFonts w:cs="Times New Roman"/>
      </w:rPr>
    </w:lvl>
    <w:lvl w:ilvl="3" w:tplc="0409000F">
      <w:start w:val="1"/>
      <w:numFmt w:val="decimal"/>
      <w:lvlText w:val="%4."/>
      <w:lvlJc w:val="left"/>
      <w:pPr>
        <w:ind w:left="3666" w:hanging="360"/>
      </w:pPr>
      <w:rPr>
        <w:rFonts w:cs="Times New Roman"/>
      </w:rPr>
    </w:lvl>
    <w:lvl w:ilvl="4" w:tplc="04090019">
      <w:start w:val="1"/>
      <w:numFmt w:val="lowerLetter"/>
      <w:lvlText w:val="%5."/>
      <w:lvlJc w:val="left"/>
      <w:pPr>
        <w:ind w:left="4386" w:hanging="360"/>
      </w:pPr>
      <w:rPr>
        <w:rFonts w:cs="Times New Roman"/>
      </w:rPr>
    </w:lvl>
    <w:lvl w:ilvl="5" w:tplc="0409001B">
      <w:start w:val="1"/>
      <w:numFmt w:val="lowerRoman"/>
      <w:lvlText w:val="%6."/>
      <w:lvlJc w:val="right"/>
      <w:pPr>
        <w:ind w:left="5106" w:hanging="180"/>
      </w:pPr>
      <w:rPr>
        <w:rFonts w:cs="Times New Roman"/>
      </w:rPr>
    </w:lvl>
    <w:lvl w:ilvl="6" w:tplc="0409000F">
      <w:start w:val="1"/>
      <w:numFmt w:val="decimal"/>
      <w:lvlText w:val="%7."/>
      <w:lvlJc w:val="left"/>
      <w:pPr>
        <w:ind w:left="5826" w:hanging="360"/>
      </w:pPr>
      <w:rPr>
        <w:rFonts w:cs="Times New Roman"/>
      </w:rPr>
    </w:lvl>
    <w:lvl w:ilvl="7" w:tplc="04090019">
      <w:start w:val="1"/>
      <w:numFmt w:val="lowerLetter"/>
      <w:lvlText w:val="%8."/>
      <w:lvlJc w:val="left"/>
      <w:pPr>
        <w:ind w:left="6546" w:hanging="360"/>
      </w:pPr>
      <w:rPr>
        <w:rFonts w:cs="Times New Roman"/>
      </w:rPr>
    </w:lvl>
    <w:lvl w:ilvl="8" w:tplc="0409001B">
      <w:start w:val="1"/>
      <w:numFmt w:val="lowerRoman"/>
      <w:lvlText w:val="%9."/>
      <w:lvlJc w:val="right"/>
      <w:pPr>
        <w:ind w:left="7266" w:hanging="180"/>
      </w:pPr>
      <w:rPr>
        <w:rFonts w:cs="Times New Roman"/>
      </w:rPr>
    </w:lvl>
  </w:abstractNum>
  <w:abstractNum w:abstractNumId="21">
    <w:nsid w:val="60F6056F"/>
    <w:multiLevelType w:val="hybridMultilevel"/>
    <w:tmpl w:val="1012EB10"/>
    <w:lvl w:ilvl="0" w:tplc="889C5346">
      <w:start w:val="1"/>
      <w:numFmt w:val="decimal"/>
      <w:lvlText w:val="%1."/>
      <w:lvlJc w:val="left"/>
      <w:pPr>
        <w:tabs>
          <w:tab w:val="num" w:pos="540"/>
        </w:tabs>
        <w:ind w:left="540" w:hanging="360"/>
      </w:pPr>
      <w:rPr>
        <w:rFonts w:cs="Times New Roman" w:hint="default"/>
        <w:sz w:val="28"/>
        <w:szCs w:val="28"/>
      </w:rPr>
    </w:lvl>
    <w:lvl w:ilvl="1" w:tplc="B218F9A2">
      <w:start w:val="1"/>
      <w:numFmt w:val="decimal"/>
      <w:lvlText w:val="%2-"/>
      <w:lvlJc w:val="left"/>
      <w:pPr>
        <w:tabs>
          <w:tab w:val="num" w:pos="1637"/>
        </w:tabs>
        <w:ind w:left="1637" w:hanging="360"/>
      </w:pPr>
      <w:rPr>
        <w:rFonts w:cs="Times New Roman"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22">
    <w:nsid w:val="65692C8A"/>
    <w:multiLevelType w:val="hybridMultilevel"/>
    <w:tmpl w:val="C8481F0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7E9C041B"/>
    <w:multiLevelType w:val="hybridMultilevel"/>
    <w:tmpl w:val="7F9AC43E"/>
    <w:lvl w:ilvl="0" w:tplc="F4EA755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2"/>
  </w:num>
  <w:num w:numId="3">
    <w:abstractNumId w:val="21"/>
  </w:num>
  <w:num w:numId="4">
    <w:abstractNumId w:val="20"/>
  </w:num>
  <w:num w:numId="5">
    <w:abstractNumId w:val="9"/>
  </w:num>
  <w:num w:numId="6">
    <w:abstractNumId w:val="17"/>
  </w:num>
  <w:num w:numId="7">
    <w:abstractNumId w:val="6"/>
  </w:num>
  <w:num w:numId="8">
    <w:abstractNumId w:val="22"/>
  </w:num>
  <w:num w:numId="9">
    <w:abstractNumId w:val="4"/>
  </w:num>
  <w:num w:numId="10">
    <w:abstractNumId w:val="16"/>
  </w:num>
  <w:num w:numId="11">
    <w:abstractNumId w:val="11"/>
  </w:num>
  <w:num w:numId="12">
    <w:abstractNumId w:val="5"/>
  </w:num>
  <w:num w:numId="13">
    <w:abstractNumId w:val="18"/>
  </w:num>
  <w:num w:numId="14">
    <w:abstractNumId w:val="12"/>
  </w:num>
  <w:num w:numId="15">
    <w:abstractNumId w:val="13"/>
  </w:num>
  <w:num w:numId="16">
    <w:abstractNumId w:val="10"/>
  </w:num>
  <w:num w:numId="17">
    <w:abstractNumId w:val="14"/>
  </w:num>
  <w:num w:numId="18">
    <w:abstractNumId w:val="8"/>
  </w:num>
  <w:num w:numId="19">
    <w:abstractNumId w:val="3"/>
  </w:num>
  <w:num w:numId="20">
    <w:abstractNumId w:val="23"/>
  </w:num>
  <w:num w:numId="21">
    <w:abstractNumId w:val="19"/>
  </w:num>
  <w:num w:numId="22">
    <w:abstractNumId w:val="15"/>
  </w:num>
  <w:num w:numId="23">
    <w:abstractNumId w:val="7"/>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06C6"/>
    <w:rsid w:val="000009BB"/>
    <w:rsid w:val="0002524D"/>
    <w:rsid w:val="000358EF"/>
    <w:rsid w:val="00036DB4"/>
    <w:rsid w:val="00042ABD"/>
    <w:rsid w:val="00093D96"/>
    <w:rsid w:val="00097251"/>
    <w:rsid w:val="00097839"/>
    <w:rsid w:val="000C6FF7"/>
    <w:rsid w:val="000D6868"/>
    <w:rsid w:val="000F37FC"/>
    <w:rsid w:val="0010552A"/>
    <w:rsid w:val="00107E34"/>
    <w:rsid w:val="00115FAE"/>
    <w:rsid w:val="00141477"/>
    <w:rsid w:val="001609BC"/>
    <w:rsid w:val="0016166B"/>
    <w:rsid w:val="00192CC4"/>
    <w:rsid w:val="001B3A02"/>
    <w:rsid w:val="001C2FA5"/>
    <w:rsid w:val="001D03F7"/>
    <w:rsid w:val="001D24D2"/>
    <w:rsid w:val="001E3A6D"/>
    <w:rsid w:val="00257960"/>
    <w:rsid w:val="002722D2"/>
    <w:rsid w:val="00275E0C"/>
    <w:rsid w:val="00283D6E"/>
    <w:rsid w:val="0029392B"/>
    <w:rsid w:val="002A71BA"/>
    <w:rsid w:val="002D0761"/>
    <w:rsid w:val="002F67DF"/>
    <w:rsid w:val="00306FE2"/>
    <w:rsid w:val="00334975"/>
    <w:rsid w:val="00337C54"/>
    <w:rsid w:val="003742C9"/>
    <w:rsid w:val="00377F69"/>
    <w:rsid w:val="003916EE"/>
    <w:rsid w:val="003A42C3"/>
    <w:rsid w:val="003E21B5"/>
    <w:rsid w:val="003E42F6"/>
    <w:rsid w:val="003F4218"/>
    <w:rsid w:val="00400D8F"/>
    <w:rsid w:val="00402EDA"/>
    <w:rsid w:val="0043507A"/>
    <w:rsid w:val="00466CC3"/>
    <w:rsid w:val="00492A78"/>
    <w:rsid w:val="004D36CE"/>
    <w:rsid w:val="004E342D"/>
    <w:rsid w:val="00524F31"/>
    <w:rsid w:val="00553920"/>
    <w:rsid w:val="00571757"/>
    <w:rsid w:val="0058113A"/>
    <w:rsid w:val="00597368"/>
    <w:rsid w:val="005A5E4C"/>
    <w:rsid w:val="005B2CD6"/>
    <w:rsid w:val="005B5DBC"/>
    <w:rsid w:val="005F6A16"/>
    <w:rsid w:val="00621AB4"/>
    <w:rsid w:val="006308AE"/>
    <w:rsid w:val="006334D8"/>
    <w:rsid w:val="006436B1"/>
    <w:rsid w:val="00667EB9"/>
    <w:rsid w:val="00684906"/>
    <w:rsid w:val="00691D92"/>
    <w:rsid w:val="006B618E"/>
    <w:rsid w:val="006D7CA6"/>
    <w:rsid w:val="006E3534"/>
    <w:rsid w:val="007138DC"/>
    <w:rsid w:val="007172EA"/>
    <w:rsid w:val="00735A1A"/>
    <w:rsid w:val="007C7C2E"/>
    <w:rsid w:val="007D10B6"/>
    <w:rsid w:val="008145C4"/>
    <w:rsid w:val="00892EF2"/>
    <w:rsid w:val="008A01FE"/>
    <w:rsid w:val="008E5768"/>
    <w:rsid w:val="00906203"/>
    <w:rsid w:val="00916174"/>
    <w:rsid w:val="00935E5B"/>
    <w:rsid w:val="009677D8"/>
    <w:rsid w:val="00972A5E"/>
    <w:rsid w:val="009C4390"/>
    <w:rsid w:val="009E4CF4"/>
    <w:rsid w:val="00A10D1A"/>
    <w:rsid w:val="00A42AD8"/>
    <w:rsid w:val="00A55AF6"/>
    <w:rsid w:val="00A71A49"/>
    <w:rsid w:val="00AB0C3F"/>
    <w:rsid w:val="00AB454A"/>
    <w:rsid w:val="00AC06C6"/>
    <w:rsid w:val="00AD3BD1"/>
    <w:rsid w:val="00AE25E6"/>
    <w:rsid w:val="00AF0F81"/>
    <w:rsid w:val="00B14C95"/>
    <w:rsid w:val="00B210CF"/>
    <w:rsid w:val="00B477D0"/>
    <w:rsid w:val="00B66013"/>
    <w:rsid w:val="00B83BEC"/>
    <w:rsid w:val="00B95A1D"/>
    <w:rsid w:val="00B97652"/>
    <w:rsid w:val="00BB2C7D"/>
    <w:rsid w:val="00BC2199"/>
    <w:rsid w:val="00BF29C7"/>
    <w:rsid w:val="00C0721D"/>
    <w:rsid w:val="00C11879"/>
    <w:rsid w:val="00C42559"/>
    <w:rsid w:val="00C5388F"/>
    <w:rsid w:val="00C66253"/>
    <w:rsid w:val="00C72CBD"/>
    <w:rsid w:val="00C80DEF"/>
    <w:rsid w:val="00C81C76"/>
    <w:rsid w:val="00C81F09"/>
    <w:rsid w:val="00C839F0"/>
    <w:rsid w:val="00C87C77"/>
    <w:rsid w:val="00CE42A8"/>
    <w:rsid w:val="00CF0084"/>
    <w:rsid w:val="00D211F8"/>
    <w:rsid w:val="00D24B01"/>
    <w:rsid w:val="00D2795D"/>
    <w:rsid w:val="00D475D2"/>
    <w:rsid w:val="00D528E4"/>
    <w:rsid w:val="00D63EB5"/>
    <w:rsid w:val="00D64913"/>
    <w:rsid w:val="00D75DBD"/>
    <w:rsid w:val="00D84964"/>
    <w:rsid w:val="00DB5011"/>
    <w:rsid w:val="00E22C95"/>
    <w:rsid w:val="00E327C9"/>
    <w:rsid w:val="00E43285"/>
    <w:rsid w:val="00E7022B"/>
    <w:rsid w:val="00E70A52"/>
    <w:rsid w:val="00E802A8"/>
    <w:rsid w:val="00E967BA"/>
    <w:rsid w:val="00EA1147"/>
    <w:rsid w:val="00ED1065"/>
    <w:rsid w:val="00EF1779"/>
    <w:rsid w:val="00F44A00"/>
    <w:rsid w:val="00F60B3B"/>
    <w:rsid w:val="00F70DBB"/>
    <w:rsid w:val="00F741F5"/>
    <w:rsid w:val="00FA063D"/>
    <w:rsid w:val="00FC6D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477"/>
  </w:style>
  <w:style w:type="paragraph" w:styleId="Heading1">
    <w:name w:val="heading 1"/>
    <w:basedOn w:val="Normal"/>
    <w:next w:val="Normal"/>
    <w:link w:val="Heading1Char"/>
    <w:uiPriority w:val="99"/>
    <w:qFormat/>
    <w:rsid w:val="00CF0084"/>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0084"/>
    <w:rPr>
      <w:rFonts w:ascii="Cambria" w:hAnsi="Cambria" w:cs="Times New Roman"/>
      <w:b/>
      <w:bCs/>
      <w:kern w:val="32"/>
      <w:sz w:val="32"/>
      <w:szCs w:val="32"/>
    </w:rPr>
  </w:style>
  <w:style w:type="paragraph" w:styleId="BalloonText">
    <w:name w:val="Balloon Text"/>
    <w:basedOn w:val="Normal"/>
    <w:link w:val="BalloonTextChar"/>
    <w:uiPriority w:val="99"/>
    <w:semiHidden/>
    <w:rsid w:val="00AC06C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06C6"/>
    <w:rPr>
      <w:rFonts w:ascii="Tahoma" w:hAnsi="Tahoma" w:cs="Tahoma"/>
      <w:sz w:val="16"/>
      <w:szCs w:val="16"/>
    </w:rPr>
  </w:style>
  <w:style w:type="paragraph" w:styleId="Header">
    <w:name w:val="header"/>
    <w:basedOn w:val="Normal"/>
    <w:link w:val="HeaderChar"/>
    <w:uiPriority w:val="99"/>
    <w:semiHidden/>
    <w:rsid w:val="006436B1"/>
    <w:pPr>
      <w:tabs>
        <w:tab w:val="center" w:pos="4320"/>
        <w:tab w:val="right" w:pos="8640"/>
      </w:tabs>
    </w:pPr>
  </w:style>
  <w:style w:type="character" w:customStyle="1" w:styleId="HeaderChar">
    <w:name w:val="Header Char"/>
    <w:basedOn w:val="DefaultParagraphFont"/>
    <w:link w:val="Header"/>
    <w:uiPriority w:val="99"/>
    <w:semiHidden/>
    <w:locked/>
    <w:rsid w:val="006436B1"/>
    <w:rPr>
      <w:rFonts w:cs="Times New Roman"/>
    </w:rPr>
  </w:style>
  <w:style w:type="paragraph" w:styleId="Footer">
    <w:name w:val="footer"/>
    <w:basedOn w:val="Normal"/>
    <w:link w:val="FooterChar"/>
    <w:uiPriority w:val="99"/>
    <w:rsid w:val="006436B1"/>
    <w:pPr>
      <w:tabs>
        <w:tab w:val="center" w:pos="4320"/>
        <w:tab w:val="right" w:pos="8640"/>
      </w:tabs>
    </w:pPr>
  </w:style>
  <w:style w:type="character" w:customStyle="1" w:styleId="FooterChar">
    <w:name w:val="Footer Char"/>
    <w:basedOn w:val="DefaultParagraphFont"/>
    <w:link w:val="Footer"/>
    <w:uiPriority w:val="99"/>
    <w:locked/>
    <w:rsid w:val="006436B1"/>
    <w:rPr>
      <w:rFonts w:cs="Times New Roman"/>
    </w:rPr>
  </w:style>
  <w:style w:type="paragraph" w:customStyle="1" w:styleId="Default">
    <w:name w:val="Default"/>
    <w:uiPriority w:val="99"/>
    <w:rsid w:val="00FA063D"/>
    <w:pPr>
      <w:widowControl w:val="0"/>
      <w:autoSpaceDE w:val="0"/>
      <w:autoSpaceDN w:val="0"/>
      <w:adjustRightInd w:val="0"/>
    </w:pPr>
    <w:rPr>
      <w:rFonts w:ascii="Times New Roman" w:eastAsia="Times New Roman" w:hAnsi="Times New Roman" w:cs="Times New Roman"/>
      <w:color w:val="000000"/>
      <w:sz w:val="24"/>
      <w:szCs w:val="24"/>
    </w:rPr>
  </w:style>
  <w:style w:type="paragraph" w:styleId="NormalWeb">
    <w:name w:val="Normal (Web)"/>
    <w:basedOn w:val="Normal"/>
    <w:uiPriority w:val="99"/>
    <w:rsid w:val="00FA063D"/>
    <w:pPr>
      <w:spacing w:before="100" w:beforeAutospacing="1" w:after="100" w:afterAutospacing="1"/>
    </w:pPr>
    <w:rPr>
      <w:rFonts w:ascii="Arial" w:eastAsia="Times New Roman" w:hAnsi="Arial"/>
      <w:sz w:val="27"/>
      <w:szCs w:val="27"/>
    </w:rPr>
  </w:style>
  <w:style w:type="character" w:styleId="Strong">
    <w:name w:val="Strong"/>
    <w:basedOn w:val="DefaultParagraphFont"/>
    <w:uiPriority w:val="99"/>
    <w:qFormat/>
    <w:rsid w:val="00FA063D"/>
    <w:rPr>
      <w:rFonts w:cs="Times New Roman"/>
      <w:b/>
      <w:bCs/>
    </w:rPr>
  </w:style>
  <w:style w:type="paragraph" w:styleId="Title">
    <w:name w:val="Title"/>
    <w:basedOn w:val="Normal"/>
    <w:next w:val="Normal"/>
    <w:link w:val="TitleChar"/>
    <w:uiPriority w:val="99"/>
    <w:qFormat/>
    <w:rsid w:val="00115FAE"/>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99"/>
    <w:locked/>
    <w:rsid w:val="00115FAE"/>
    <w:rPr>
      <w:rFonts w:ascii="Cambria" w:hAnsi="Cambria" w:cs="Times New Roman"/>
      <w:b/>
      <w:bCs/>
      <w:kern w:val="28"/>
      <w:sz w:val="32"/>
      <w:szCs w:val="32"/>
    </w:rPr>
  </w:style>
  <w:style w:type="paragraph" w:styleId="ListParagraph">
    <w:name w:val="List Paragraph"/>
    <w:basedOn w:val="Normal"/>
    <w:uiPriority w:val="99"/>
    <w:qFormat/>
    <w:rsid w:val="000C6FF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12</Pages>
  <Words>3397</Words>
  <Characters>19368</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Specification For Doctor of Philosophy</dc:title>
  <dc:subject/>
  <dc:creator>Dr. Nour</dc:creator>
  <cp:keywords/>
  <dc:description/>
  <cp:lastModifiedBy>Dr.Khaled</cp:lastModifiedBy>
  <cp:revision>2</cp:revision>
  <cp:lastPrinted>2013-10-06T13:50:00Z</cp:lastPrinted>
  <dcterms:created xsi:type="dcterms:W3CDTF">2014-11-05T18:01:00Z</dcterms:created>
  <dcterms:modified xsi:type="dcterms:W3CDTF">2014-11-05T18:01:00Z</dcterms:modified>
</cp:coreProperties>
</file>